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7380" w14:textId="77777777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14:paraId="3E13D3D6" w14:textId="77777777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21962653" w14:textId="77FA0180" w:rsidR="008B44A8" w:rsidRPr="008111F5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49078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Регламента предоставления государственной услуги 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«Выдача разрешения на эксплуатацию радиоизлучающего средства»</w:t>
      </w:r>
    </w:p>
    <w:p w14:paraId="44B1D966" w14:textId="3949010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766E03" w14:textId="24E0CB24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(регистрационный № 8631 от 28 декабря 2018 года) (САЗ 18-52)</w:t>
      </w:r>
    </w:p>
    <w:p w14:paraId="716726AE" w14:textId="77777777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(действующая редакция)</w:t>
      </w:r>
      <w:bookmarkStart w:id="0" w:name="_GoBack"/>
      <w:bookmarkEnd w:id="0"/>
    </w:p>
    <w:p w14:paraId="1D43C6E4" w14:textId="77777777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1DF09" w14:textId="50E9219F" w:rsidR="00BA53F8" w:rsidRPr="008111F5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 и дополнениями, введенными Приказом Государственной службы связи Приднестровской Молдавской Республики от 29 октября 2020 года № 125 (САЗ 20-48), Приказом Министерства цифрового развития, связи и массовых коммуникаций Приднестровской Молдавской Республики от 20 мая 2021 года № 99 (САЗ 21-25))</w:t>
      </w:r>
    </w:p>
    <w:p w14:paraId="40B88FEE" w14:textId="30463DAD" w:rsidR="00BA53F8" w:rsidRPr="008111F5" w:rsidRDefault="00BA53F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5D058" w14:textId="26B7CBF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(САЗ 18-37), Постановлением Правительства Приднестровской Молдавской Республики от 6 апреля 2017 года № 63 «Об утверждении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Приднестровской Молдавской Республики от 14 мая 2018</w:t>
      </w:r>
      <w:r w:rsidR="00844559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№ 154 (САЗ 18-20), в целях доступности и качества предоставления государственной услуги «Выдача разрешения на эксплуатацию радиоизлучающего средства», п р и к а з ы в а ю:</w:t>
      </w:r>
    </w:p>
    <w:p w14:paraId="56E69B7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Регламент предоставления государственной услуги «Выдача разрешения на эксплуатацию радиоизлучающего средства», согласно Приложению к настоящему Приказу.</w:t>
      </w:r>
    </w:p>
    <w:p w14:paraId="67E6A90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16EF3D0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7303D91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14:paraId="75ACABC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481DA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начальника                                                                                В.М. Беляев</w:t>
      </w:r>
    </w:p>
    <w:p w14:paraId="75A6A0CD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73D289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Тирасполь</w:t>
      </w:r>
    </w:p>
    <w:p w14:paraId="3A608133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ноября 2018 года</w:t>
      </w:r>
    </w:p>
    <w:p w14:paraId="23495A8B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187</w:t>
      </w:r>
    </w:p>
    <w:p w14:paraId="5023583E" w14:textId="77777777" w:rsidR="008B44A8" w:rsidRPr="008111F5" w:rsidRDefault="008B44A8" w:rsidP="008B44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D22E1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300234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D17775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092EE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7EA0E9" w14:textId="77777777" w:rsidR="00844559" w:rsidRPr="008111F5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6B59C3" w14:textId="77777777" w:rsidR="00844559" w:rsidRPr="008111F5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06615C" w14:textId="77777777" w:rsidR="00844559" w:rsidRPr="008111F5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717C9E" w14:textId="6B5F3879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Приказу Государственной службы связи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27 ноября 2018 года № 187</w:t>
      </w:r>
    </w:p>
    <w:p w14:paraId="68C6902A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9582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 предоставления государственной услуги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11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«Выдача разрешения на эксплуатацию радиоизлучающего средства»</w:t>
      </w:r>
    </w:p>
    <w:p w14:paraId="16AE3B4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23EB7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Общие положения</w:t>
      </w:r>
    </w:p>
    <w:p w14:paraId="3E0D905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685951" w14:textId="77777777" w:rsidR="008B44A8" w:rsidRPr="008111F5" w:rsidRDefault="008B44A8" w:rsidP="008B44A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регулирования регламента</w:t>
      </w:r>
    </w:p>
    <w:p w14:paraId="233732DF" w14:textId="77777777" w:rsidR="008B44A8" w:rsidRPr="008111F5" w:rsidRDefault="008B44A8" w:rsidP="008B44A8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A76291" w14:textId="39DA580C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Регламент предоставления государственной услуги «Выдача разрешения на эксплуатацию радиоизлучающего средства» разработан в целях повышения качества предоставления </w:t>
      </w:r>
      <w:r w:rsidR="00844559"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 (далее – Министерство)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«Выдача разрешения на эксплуатацию радиоизлучающего средства» (далее – государственная услуга).</w:t>
      </w:r>
    </w:p>
    <w:p w14:paraId="0870A0C0" w14:textId="77777777" w:rsidR="009C7D75" w:rsidRPr="008111F5" w:rsidRDefault="009C7D75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D08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Круг заявителей</w:t>
      </w:r>
    </w:p>
    <w:p w14:paraId="56ABB1F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D7549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Заявителями на предоставление государственной услуги (далее - заявитель) являются юридическое лицо, зарегистрированное в соответствии с действующим законодательством Приднестровской Молдавской Республики, либо физическое лицо, имеющее гражданство Приднестровской Молдавской Республики, являющиеся обладателями радиочастотных присвоений (далее – РЧП), имеющие право на:</w:t>
      </w:r>
    </w:p>
    <w:p w14:paraId="46D58C2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получение Разрешения на эксплуатацию (далее – РЭ) радиоизлучающего средства (далее – РИС).</w:t>
      </w:r>
    </w:p>
    <w:p w14:paraId="096ED02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Указанное право ограничено заявителю тем условием, что он им должен воспользоваться в течение срока, определенного ему условиями РЧП для ввода этого РИС в эксплуатацию;</w:t>
      </w:r>
    </w:p>
    <w:p w14:paraId="7B34E23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получение дубликата РЭ РИС;</w:t>
      </w:r>
    </w:p>
    <w:p w14:paraId="36D6C3E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прекращение действия РЭ РИС;</w:t>
      </w:r>
    </w:p>
    <w:p w14:paraId="682634A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переоформление РЭ РИС.</w:t>
      </w:r>
    </w:p>
    <w:p w14:paraId="1CBFE72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заявителя, являющегося физическим лицом, данное право наступает по одному из следующих оснований:</w:t>
      </w:r>
    </w:p>
    <w:p w14:paraId="0913AB3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факту его вступления в наследство, в которое в качестве имущества входит РИС, в отношении которого действует переоформляемое РЭ РИС;</w:t>
      </w:r>
    </w:p>
    <w:p w14:paraId="529D4ED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факту изменения фамилии, имени или отчества (при наличии).</w:t>
      </w:r>
    </w:p>
    <w:p w14:paraId="77E5E4A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заявителя, являющегося юридическим лицом, данное право наступает по одному из следующих оснований:</w:t>
      </w:r>
    </w:p>
    <w:p w14:paraId="4982632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факту изменения реквизитов юридического лица (а именно, организационно-правовой формы и/или полного наименования юридического лица);</w:t>
      </w:r>
    </w:p>
    <w:p w14:paraId="2A23239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связи с правопреемством юридического лица при его реорганизации. Причем, в случае, если заявителем является оператор электросвязи, а переоформляемое РЭ РИС действует в отношении РИС, используемого в оказании услуг электросвязи, право на переоформление РЭ РИС возникает у заявителя только в случае одновременной подачи им необходимых документов для переоформления соответствующей лицензии,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установленных Регламентом предоставления государственной услуги «Выдача лицензии на осуществление деятельности в области оказания услуг электросвязи»;</w:t>
      </w:r>
    </w:p>
    <w:p w14:paraId="21192FD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продление РЭ РИС.</w:t>
      </w:r>
    </w:p>
    <w:p w14:paraId="5E4C6E9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продлении РЭ РИС право заявителя на продление РЭ РИС ограничено тем условием, что заявление на продление РЭ РИС он должен представить в орган, предоставляющий государственную услугу, не менее чем за 30 (тридцать) календарных дней до окончания срока действия РЭ РИС.</w:t>
      </w:r>
    </w:p>
    <w:p w14:paraId="353AA45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доверенности, выданной и оформленной в соответствии с действующим законодательством Приднестровской Молдавской Республики (далее - законный представитель).</w:t>
      </w:r>
    </w:p>
    <w:p w14:paraId="25C06F0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6F76CB" w14:textId="77777777" w:rsidR="008B44A8" w:rsidRPr="008111F5" w:rsidRDefault="008B44A8" w:rsidP="00FC2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Требования к порядку информирования о предоставлении государственной услуги</w:t>
      </w:r>
    </w:p>
    <w:p w14:paraId="692D262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707074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Место нахождения Министерства: г. Тирасполь, ул. Правды, д. 31. </w:t>
      </w:r>
    </w:p>
    <w:p w14:paraId="6496CCA8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083643EB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Режим работы Министерства: </w:t>
      </w:r>
    </w:p>
    <w:p w14:paraId="24D83DA7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16C1FAC0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2ABD4B61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3B01817C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43D14332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Место нахождения Государственного унитарного предприятия связи «Центр регулирования связи» (далее – Уполномоченная организация), участвующего в предоставлении государственной услуги: г. Тирасполь, ул. Правды, д. 31. </w:t>
      </w:r>
    </w:p>
    <w:p w14:paraId="4E0BA423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Почтовый адрес для направления обращений: MD-3300, г. Тирасполь, ул. Правды, д. 31, Государственное унитарное предприятие связи «Центр регулирования связи». </w:t>
      </w:r>
    </w:p>
    <w:p w14:paraId="2FA4BDCA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Режим работы Уполномоченной организации: </w:t>
      </w:r>
    </w:p>
    <w:p w14:paraId="5E11B783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68BA0137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42CD9903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6473CF7F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49EC18F2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Уполномоченной организации: (533) 8-08-68. </w:t>
      </w:r>
    </w:p>
    <w:p w14:paraId="0185E5A4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Уполномоченной организации: crs@svyaz.gospmr.org. </w:t>
      </w:r>
    </w:p>
    <w:p w14:paraId="08C7835F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Информацию по вопросам предоставления государственной услуги можно получить, обратившись в Министерство, посредством: </w:t>
      </w:r>
    </w:p>
    <w:p w14:paraId="69078F3B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письменного обращения; </w:t>
      </w:r>
    </w:p>
    <w:p w14:paraId="620EA6DB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месяца с 15:30 часов до 17:00 часов. Запись на прием осуществляется по номеру телефона: (533) 8-55-35; </w:t>
      </w:r>
    </w:p>
    <w:p w14:paraId="67240E9A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6D510B20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5924BB04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электронной почты по электронному адресу: office@mincifra.gospmr.org (далее – электронная почта Министерства); </w:t>
      </w:r>
    </w:p>
    <w:p w14:paraId="712773F9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62ED6EA8" w14:textId="77777777" w:rsidR="00FC2DED" w:rsidRPr="008111F5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официального сайта Министерства по электронному адресу: http://www. mincifra.gospmr.org (далее – официальный сайт Министерства).</w:t>
      </w:r>
    </w:p>
    <w:p w14:paraId="461EF30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F05C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Стандарт предоставления государственной услуги</w:t>
      </w:r>
    </w:p>
    <w:p w14:paraId="546D64C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C01D0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Наименование государственной услуги</w:t>
      </w:r>
    </w:p>
    <w:p w14:paraId="7C27781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376B5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Наименование государственной услуги - «Выдача разрешения на эксплуатацию радиоизлучающего средства».</w:t>
      </w:r>
    </w:p>
    <w:p w14:paraId="161EBA9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E9B4C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Наименование органа государственной власти, предоставляющего государственную услугу</w:t>
      </w:r>
    </w:p>
    <w:p w14:paraId="27C8584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2BD6D6" w14:textId="410A2FC3" w:rsidR="006C7327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6C7327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1FFE41E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Услугу по измерениям параметров излучений РИС (далее - Измерения), по результатам которой выдается РЭ РИС, оказывает Уполномоченная организация.</w:t>
      </w:r>
    </w:p>
    <w:p w14:paraId="78324AA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67A4F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14:paraId="6F2F802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54206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Результатом предоставления государственной услуги в зависимости от предмета заявления является:</w:t>
      </w:r>
    </w:p>
    <w:p w14:paraId="126BC6C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выдача заявителю РЭ РИС;</w:t>
      </w:r>
    </w:p>
    <w:p w14:paraId="4BB616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продление РЭ РИС и выдача заявителю продленного РЭ РИС;</w:t>
      </w:r>
    </w:p>
    <w:p w14:paraId="237C25F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переоформление РЭ РИС и выдача заявителю переоформленного РЭ РИС;</w:t>
      </w:r>
    </w:p>
    <w:p w14:paraId="6CCA3C9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выдача заявителю дубликата РЭ РИС;</w:t>
      </w:r>
    </w:p>
    <w:p w14:paraId="25844DD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возврат заявителем РЭ РИС и прекращение действия РЭ РИС.</w:t>
      </w:r>
    </w:p>
    <w:p w14:paraId="5FAB263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 соответствии с действующим законодательством Приднестровской Молдавской Республики выдача РЭ РИС может быть произведена на заявляемый заявителем срок, но не более чем на 1 (один) год, либо, если выдача РЭ РИС осуществляется в рамках обеспечения деятельности по предоставлению услуги электросвязи, на которую требуется получение лицензии, выдача РЭ РИС производится на срок действия лицензии.</w:t>
      </w:r>
    </w:p>
    <w:p w14:paraId="43E6088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E15F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Сроки предоставления государственной услуги</w:t>
      </w:r>
    </w:p>
    <w:p w14:paraId="63098C2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51D696" w14:textId="32855AE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Решение о выдаче (или об отказе в выдаче) РЭ РИС принимается </w:t>
      </w:r>
      <w:r w:rsidR="00E57E7E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3 (трех) рабочих дней, исчисляемых со дня, следующего за днем регистрации в </w:t>
      </w:r>
      <w:r w:rsidR="00E57E7E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копии Заключения о соответствии технических характеристик вводимого в эксплуатацию РИС, техническим характеристикам, указанным в соответствующем ему радиочастотном присвоении.</w:t>
      </w:r>
    </w:p>
    <w:p w14:paraId="5EA1F0FD" w14:textId="0FE9BD7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нецелесообразности проведения Измерений решение о выдаче РЭ РИС принимается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10 (десяти) рабочих дней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о технической готовности РИС к эксплуатации (в том числе и при обращении заявителя посредством Портала).</w:t>
      </w:r>
    </w:p>
    <w:p w14:paraId="05A6F21B" w14:textId="225443F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Решение о продлении (или об отказе в продлении) РЭ РИС принимается в срок до 30 (тридцати) календарных дней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на продление разрешения на эксплуатацию (в том числе и при обращении заявителя с использованием Портала).</w:t>
      </w:r>
    </w:p>
    <w:p w14:paraId="70A2AFA7" w14:textId="183EB2C6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16. Решение о переоформлении (или об отказе в переоформлении) РЭ РИС принимается в срок до 30 (тридцати) календарных дней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на переоформление РЭ РИС (в том числе и при обращении заявителя с использованием Портала), либо исчисляемых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поступившего и вступившего в законную силу решения суда.</w:t>
      </w:r>
    </w:p>
    <w:p w14:paraId="2C397C33" w14:textId="148CD85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принятия решения о переоформлении (или об отказе в переоформлении) РЭ РИС, производимого в рамках переоформления лицензии на предоставление услуг электросвязи, указанное решение принимается в срок, не превышающий 10 (десяти) календарных дней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 заявления.</w:t>
      </w:r>
    </w:p>
    <w:p w14:paraId="345E84F9" w14:textId="1CA922E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Решение о выдаче (или об отказе в выдаче) дубликата РЭ РИС или о прекращении действия (или об отказе в прекращении действия) РЭ РИС принимается в срок до 10 (десяти) рабочих дней со дня регистрации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на выдачу дубликата РЭ РИС или на прекращение действия РЭ РИС (в том числе и при обращении заявителя с использованием Портала).</w:t>
      </w:r>
    </w:p>
    <w:p w14:paraId="2920132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8ACE8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3E22D0D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B284D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Правовую основу настоящего Регламента составляют:</w:t>
      </w:r>
    </w:p>
    <w:p w14:paraId="53A044C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Конституция Приднестровской Молдавской Республики;</w:t>
      </w:r>
    </w:p>
    <w:p w14:paraId="467AE04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Гражданский Кодекс Приднестровской Молдавской Республики;</w:t>
      </w:r>
    </w:p>
    <w:p w14:paraId="72FBE6A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44CC78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Закон Приднестровской Молдавской Республики от 29 августа 2008 года № 536-З-IV «Об электросвязи» (САЗ 08-34) в действующей редакции (далее - Закон Приднестровской Молдавской Республики «Об электросвязи»);</w:t>
      </w:r>
    </w:p>
    <w:p w14:paraId="7328326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68231CD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261578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20AE940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Указ Президента Приднестровской Молдавской Республики от 11 января 2014 года № 14 «Об утверждении Таблицы распределения полос радиочастот между службами радиосвязи Приднестровской Молдавской Республики» (САЗ 14-2);</w:t>
      </w:r>
    </w:p>
    <w:p w14:paraId="6470DA8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Указ Президента Приднестровской Молдавской Республики от 11 июля 2012 года № 447 «Об особенностях лицензирования деятельности в области электросвязи, мерах по государственному управлению использованием радиочастотного спектра и о плате за его использование» (САЗ 12-29) с изменениями и дополнениями, внесенными указами Президента Приднестровской Молдавской Республики от 8 января 2014 года № 9 (САЗ 14-2), от 5 мая 2014 года № 149 (САЗ 14-19), от 19 января 2015 года № 11 (САЗ 15-4), от 25 сентября 2015 года № 377 (САЗ 15-39), от 29 декабря 2016 года № 57 (САЗ 17-1), от 12 сентября 2017 года № 525 (САЗ 17-38), от 21 ноября 2019 года № 406 (САЗ 19-45) (далее – Указ Президента ПМР от 11 июля 2012 года № 447);</w:t>
      </w:r>
    </w:p>
    <w:p w14:paraId="587C6A0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(САЗ 18-37), от 17 января 2019 года № 9 (САЗ 19-2), от 24 апреля 2020 года № 129 (САЗ 20-17);</w:t>
      </w:r>
    </w:p>
    <w:p w14:paraId="37FC411F" w14:textId="66F9028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</w:t>
      </w:r>
      <w:r w:rsidR="006C7327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327" w:rsidRPr="008111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Приднестровской Молдавской Республики от 21 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 (САЗ 21-3) с изменениями, внесенными Постановлением Правительства Приднестровской Молдавской Республики от 21 января 2021 года № 13 (САЗ 21-8);</w:t>
      </w:r>
    </w:p>
    <w:p w14:paraId="635B0D0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Приказ Государственной службы связи, информации и СМИ Приднестровской Молдавской Республики от 14 января 2014 года № 11 «Об утверждении Положения о порядке рассмотрения материалов для принятия решения о назначении радиочастотного присвоения, выдачи разрешения на эксплуатацию и регистрации радиоизлучающего средства гражданского назначения» (регистрационный № 6762 от 10 апреля 2014 года)  (САЗ 14-15) с изменениями и дополнениями, внесенными Приказом Государственной службы связи, информации и СМИ Приднестровской Молдавской Республики от 28 августа 2014 года № 228 (регистрационный № 6917 от 3 октября 2014 года) (САЗ 14-40), Приказом Министерства регионального развития транспорта и связи Приднестровской Молдавской Республики от № 434 (регистрационный № 7288 от 23 ноября 2015 года) (САЗ 15-48), от 27ноября 2018 года № 188 (САЗ 19-15) (далее - «Положение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назначения»);</w:t>
      </w:r>
    </w:p>
    <w:p w14:paraId="37101D1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Приказ Государственной службы связи, информации и СМИ Приднестровской Молдавской Республики от 3 июня 2014 года № 170 «Об утверждении Инструкции по калькулированию стоимости услуг по экспертизе электромагнитной совместимости, измерению параметров излучений планируемых к вводу в эксплуатацию и действующих РИС» (регистрационный № 6830 от 5 июня 2014 года)  (САЗ 14-23) с изменениями, внесенными Приказом Государственной службы связи, информации и СМИ Приднестровской Молдавской Республики от 27 февраля 2015 года № 50 (регистрационный № 7058 от 18 марта 2015 года) (САЗ 15-12) (далее – Приказ Государственной службы связи, информации и СМИ ПМР от 3 июня 2014 года № 170).</w:t>
      </w:r>
    </w:p>
    <w:p w14:paraId="0039AB4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6C1F5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31FB9CC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B9974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Для предоставления государственной услуги заявителем при выдаче, продлении, переоформлении, выдаче дубликата РЭ РИС представляются:</w:t>
      </w:r>
    </w:p>
    <w:p w14:paraId="16ECEEE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 необходимости выдачи РЭ РИС:</w:t>
      </w:r>
    </w:p>
    <w:p w14:paraId="1A962701" w14:textId="4E435621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0D631A5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о технической готовности РИС к эксплуатации (заполненное по установленной форме согласно Приложению № 1 к настоящему Регламенту);</w:t>
      </w:r>
    </w:p>
    <w:p w14:paraId="2DF678A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заверенные в установленном порядке документы, подтверждающие право владения и пользования РИС, представленным в Заявлении о технической готовности РИС к эксплуатации (предоставляются в случае, если заявитель является юридическим лицом);</w:t>
      </w:r>
    </w:p>
    <w:p w14:paraId="637FCB4D" w14:textId="6341940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предоставляемое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организацией по результату оказания услуги по Измерениям (по завершению проведения Измерений) Заключение о соответствии технических характеристик вводимого в эксплуатацию РИС, техническим характеристикам, указанным в соответствующем ему радиочастотном присвоении (далее – Заключение по результатам Измерений);</w:t>
      </w:r>
    </w:p>
    <w:p w14:paraId="38A735FE" w14:textId="44DFAC4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предоставляемые (предъявляемые)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выдачи РЭ РИС:</w:t>
      </w:r>
    </w:p>
    <w:p w14:paraId="01CF3622" w14:textId="4DAEEAD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копия документа, подтверждающего факт перечисления ежегодной платы, определенной статьей 43 Закона Приднестровской Молдавской Республики «Об электросвязи», на основании счета, выставляемого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5C563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доверенность на получение РЭ РИС (за исключением случаев, когда заявитель является физическим лицом);</w:t>
      </w:r>
    </w:p>
    <w:p w14:paraId="42639D9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удостоверяющий личность заявителя;</w:t>
      </w:r>
    </w:p>
    <w:p w14:paraId="02A0DF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 необходимости продления РЭ РИС:</w:t>
      </w:r>
    </w:p>
    <w:p w14:paraId="70BCF3E6" w14:textId="0093160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услуги:</w:t>
      </w:r>
    </w:p>
    <w:p w14:paraId="1BE5B15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продление (заполненное по установленной форме согласно Приложению № 2 к настоящему Регламенту);</w:t>
      </w:r>
    </w:p>
    <w:p w14:paraId="55D1786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продлеваемое РЭ РИС (за исключением подвижных станций служб радиосвязи);</w:t>
      </w:r>
    </w:p>
    <w:p w14:paraId="6003DAEE" w14:textId="3035B39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предоставляемые (предъявляемые)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выдачи РЭ РИС:</w:t>
      </w:r>
    </w:p>
    <w:p w14:paraId="0EF2D76C" w14:textId="335AA29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копия документа, подтверждающего факт перечисления ежегодной платы, определенной статьей 43 Закона Приднестровской Молдавской Республики «Об электросвязи», на основании счета, выставляемого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3F007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доверенность на получение РЭ РИС (за исключением случаев, когда заявитель является физическим лицом);</w:t>
      </w:r>
    </w:p>
    <w:p w14:paraId="2D025C0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удостоверяющий личность заявителя;</w:t>
      </w:r>
    </w:p>
    <w:p w14:paraId="4E906CB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при необходимости переоформления РЭ РИС в связи с изменением реквизитов юридического лица (организационно-правовой формы, полного наименования юридического лица) или физического лица (фамилии, имени, отчества физического лица):</w:t>
      </w:r>
    </w:p>
    <w:p w14:paraId="15A7F7A9" w14:textId="0390029C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услуги:</w:t>
      </w:r>
    </w:p>
    <w:p w14:paraId="67D4CAE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3 к настоящему Регламенту);</w:t>
      </w:r>
    </w:p>
    <w:p w14:paraId="697A2A0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документы, подтверждающие право владения и пользования РИС, указанным в переоформляемом РЭ РИС;</w:t>
      </w:r>
    </w:p>
    <w:p w14:paraId="0EAB74B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копию документа, подтверждающего изменение сведений о физическом лице, указываемых в переоформляемом РЭ РИС (предоставляется в случае, если заявитель является физическим лицом);</w:t>
      </w:r>
    </w:p>
    <w:p w14:paraId="62AA257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ксерокопию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346D1A6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переоформляемое РЭ РИС;</w:t>
      </w:r>
    </w:p>
    <w:p w14:paraId="589AD422" w14:textId="349E954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предоставляемые (предъявляемые)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46C8F9B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РЭ РИС (за исключением случаев, когда заявитель является физическим лицом);</w:t>
      </w:r>
    </w:p>
    <w:p w14:paraId="2720A16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29DC773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 необходимости переоформления РЭ РИС в связи с правопреемством юридического лица при его реорганизации или вступлением в наследство физического лица:</w:t>
      </w:r>
    </w:p>
    <w:p w14:paraId="09D60C17" w14:textId="6B1E6FB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739A8E0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4 к настоящему Регламенту);</w:t>
      </w:r>
    </w:p>
    <w:p w14:paraId="0B4824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заверенную в установленном порядке копию передаточного акта или разделительного баланса, подтверждающего факт владения РИС (для юридического лица);</w:t>
      </w:r>
    </w:p>
    <w:p w14:paraId="69BF2A5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копию документов, подтверждающих факт вступления в наследство (предоставляются в случае, если заявитель является физическим лицом);</w:t>
      </w:r>
    </w:p>
    <w:p w14:paraId="65C91DA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ксерокопию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6F848BA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переоформляемое РЭ РИС;</w:t>
      </w:r>
    </w:p>
    <w:p w14:paraId="4AED7D26" w14:textId="6F2B9C2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13E6F6B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РЭ РИС (за исключением случаев, когда заявитель является физическим лицом);</w:t>
      </w:r>
    </w:p>
    <w:p w14:paraId="1E94ABF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4897085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 необходимости переоформления РЭ РИС в связи с заменой действующего радиоэлектронного средства (далее – РЭС) на РЭС, технические характеристики и условия использования которого не превышают предельно установленных в РЧП, в том числе без изменения места установки РЭС (в случае стационарного его использования):</w:t>
      </w:r>
    </w:p>
    <w:p w14:paraId="6528B080" w14:textId="563E84E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6507FAB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5 к настоящему Регламенту);</w:t>
      </w:r>
    </w:p>
    <w:p w14:paraId="7E2AEF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технические характеристики планируемого к использованию РЭС (заполненные по установленной форме согласно Приложению № 6 к настоящему Регламенту);</w:t>
      </w:r>
    </w:p>
    <w:p w14:paraId="502500A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переоформляемое РЭ РИС;</w:t>
      </w:r>
    </w:p>
    <w:p w14:paraId="369813DD" w14:textId="4D82ECF9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033EDA6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РЭ РИС (за исключением случаев, когда заявитель является физическим лицом);</w:t>
      </w:r>
    </w:p>
    <w:p w14:paraId="1D4D887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42784DE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при необходимости выдачи дубликата РЭ РИС:</w:t>
      </w:r>
    </w:p>
    <w:p w14:paraId="1C50F175" w14:textId="291BCC6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E060D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 - заявление на выдачу дубликата (заполненное по установленной форме согласно Приложению № 7 к настоящему Регламенту);</w:t>
      </w:r>
    </w:p>
    <w:p w14:paraId="684BCFDF" w14:textId="091BEDB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D7684A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3F728AF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дубликата РЭ РИС (за исключением случаев, когда заявитель является физическим лицом);</w:t>
      </w:r>
    </w:p>
    <w:p w14:paraId="2849B6E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2EFA1329" w14:textId="59E555F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Для получения государственной услуги заявителем при прекращении действия РЭ РИС в </w:t>
      </w:r>
      <w:r w:rsidR="00D7684A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представляются следующие документы:</w:t>
      </w:r>
    </w:p>
    <w:p w14:paraId="4ABDC69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прекращение действия РЭ РИС (в произвольной форме);</w:t>
      </w:r>
    </w:p>
    <w:p w14:paraId="6D7764C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собственно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РЭ РИС, действие которого подлежит прекращению.</w:t>
      </w:r>
    </w:p>
    <w:p w14:paraId="1861A6F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4F43F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</w:t>
      </w:r>
    </w:p>
    <w:p w14:paraId="7CF0678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164D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Для получения государственной услуги заявитель вправе дополнительно к заявлению на предоставление государственной услуги по выдаче (продлении, переоформлении, выдаче дубликата РЭ РИС) предоставить следующие документы:</w:t>
      </w:r>
    </w:p>
    <w:p w14:paraId="6F4747A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заверенную в установленном порядке копию Выписки из Единого государственного реестра юридических лиц Приднестровской Молдавской Республики;</w:t>
      </w:r>
    </w:p>
    <w:p w14:paraId="1C93C10F" w14:textId="0DDCCF1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6C7327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исключить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B6220B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заверенную в установленном порядке копию учредительных документов.</w:t>
      </w:r>
    </w:p>
    <w:p w14:paraId="2E8DABC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22. Непредоставление заявителем документов, указанных в пункте 21 настоящего Регламента, не является основанием для отказа заявителю в приеме заявления и предоставлении ему государственной услуги.</w:t>
      </w:r>
    </w:p>
    <w:p w14:paraId="0C04AE9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ABA06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Действия, требование осуществления которых от заявителя запрещено</w:t>
      </w:r>
    </w:p>
    <w:p w14:paraId="1534F0A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FFEAD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Запрещается требовать от заявителя:</w:t>
      </w:r>
    </w:p>
    <w:p w14:paraId="36E1F7B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5E97370" w14:textId="1C032CF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предоставления документов и информации, необходимых при предоставлении государственной услуги, которые в соответствии с нормативными правовыми актами Приднестровской Молдавской Республики находятся в распоряжении </w:t>
      </w:r>
      <w:r w:rsidR="0009498B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37FE538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32D617B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5A59770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7A7A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3326706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B3F47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Основания для отказа в приеме документов, необходимых для предоставления государственной услуги, отсутствуют.</w:t>
      </w:r>
    </w:p>
    <w:p w14:paraId="66B7590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DEE71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5C5421C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A02FD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Основанием для приостановления предоставления государственной услуги является необходимость обращения в Государственную службу регистрации и нотариата Министерства юстиции Приднестровской Молдавской Республики для уточнения сведений о заявителе.</w:t>
      </w:r>
    </w:p>
    <w:p w14:paraId="7657806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Основаниями для отказа в предоставлении государственной услуги в соответствии с предметом заявления являются:</w:t>
      </w:r>
    </w:p>
    <w:p w14:paraId="15E5C59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непредставление документов, прилагаемых к заявлению, либо несоответствие данных документов требованиям главы 9 настоящего Регламента;</w:t>
      </w:r>
    </w:p>
    <w:p w14:paraId="2AD9E1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наличие в заявлении или в прилагаемых к нему документах недостоверной или искаженной информации;</w:t>
      </w:r>
    </w:p>
    <w:p w14:paraId="039EC6C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текст документов не поддается прочтению;</w:t>
      </w:r>
    </w:p>
    <w:p w14:paraId="7D3D33B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представление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2FF692E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подача заявления на продление РЭ РИС позднее чем за 30 (тридцать) дней до окончания срока действия РЭ РИС;</w:t>
      </w:r>
    </w:p>
    <w:p w14:paraId="216E9F6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отрицательное Заключение по результатам Измерений;</w:t>
      </w:r>
    </w:p>
    <w:p w14:paraId="2BE70DF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непредоставление копии документа, подтверждающего факт перечисления ежегодной платы, установленной статьей 43 Закона Приднестровской Молдавской Республики «Об электросвязи» (при выдаче РЭ РИС) или её части в размере, соответствующем текущему кварталу.</w:t>
      </w:r>
    </w:p>
    <w:p w14:paraId="5A0E74E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A764A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BCE723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000CA1" w14:textId="156BC1E1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Решение о выдаче РЭ РИС принимается </w:t>
      </w:r>
      <w:r w:rsidR="00D7684A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Заключения по результатам Измерений, проведенных Уполномоченной организацией.</w:t>
      </w:r>
    </w:p>
    <w:p w14:paraId="1EF1714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Результаты проведенных Измерений оформляются Уполномоченной организацией в виде Заключения по результатам Измерений.</w:t>
      </w:r>
    </w:p>
    <w:p w14:paraId="2F9477A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В случаях наличия соответствующих государственных обязательств, либо если нецелесообразность проведения Измерений обуславливается тем обстоятельством, что РЭ РИС предназначено для службы радиосвязи «Любительская служба», проведение Измерений не требуется.</w:t>
      </w:r>
    </w:p>
    <w:p w14:paraId="6DBE417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E2543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3C6721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14A71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За предоставление государственной услуги государственная пошлина или иная плата не взимается.</w:t>
      </w:r>
    </w:p>
    <w:p w14:paraId="265AEE0E" w14:textId="5CE5073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Для лиц, в отношении которых принято решение о выдаче РЭ РИС, устанавливается ежегодная плата, определенная статьей 43 Закона Приднестровской Молдавской Республики «Об электросвязи». Ежегодная плата подлежит перечислению в доход республиканского бюджета единоразово либо ежеквартально равными долями в срок, не превышающий 30 (тридцати) календарных дней, исчисляемых со дня, следующего за днем получения пользователем счета, выставляемого </w:t>
      </w:r>
      <w:r w:rsidR="00D7684A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6B5A9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Расчет размеров ежегодной платы осуществляется согласно соответствующей методике, утвержденной Указом Президента ПМР от 11 июля 2012 года № 447.</w:t>
      </w:r>
    </w:p>
    <w:p w14:paraId="7680167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EAE6D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0A699A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61637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Работы по оказанию услуги проведения Измерений проводятся Уполномоченной организацией на основании заключенного с заявителем договора и произведенной заявителем оплаты выставленного ему счета за соответствующие работы.</w:t>
      </w:r>
    </w:p>
    <w:p w14:paraId="4D310D1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Расчет стоимости услуг по проведению Измерений производится в соответствии с Приказом Государственной службы связи, информации и СМИ ПМР от 3 июня 2014 года № 170.</w:t>
      </w:r>
    </w:p>
    <w:p w14:paraId="6DCF1A4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30964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14:paraId="0C01CBF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FB19C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Максимальный срок ожидания при подаче заявления на предоставление государственной услуги или при получении результата предоставления государственной услуги – 30 (тридцать) минут.</w:t>
      </w:r>
    </w:p>
    <w:p w14:paraId="2B18A69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BC74C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37D9DD4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0AA98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Срок регистрации заявления о предоставлении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0017B8B5" w14:textId="66F2E3ED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В отделе документационного обеспечения </w:t>
      </w:r>
      <w:r w:rsidR="007723D9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о предоставлении государственной услуги с соответствующим пакетом документов, поступившее непосредственно в отдел документационного обеспечения </w:t>
      </w:r>
      <w:r w:rsidR="007723D9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почтового отправления, от законного представителя заявителя,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29159E7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наименование (фирменное наименование), организационно-правовая форма, место нахождения заявителя;</w:t>
      </w:r>
    </w:p>
    <w:p w14:paraId="3D6E1E1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4485496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наименование входящего пакета документа, исходя из содержания заявления;</w:t>
      </w:r>
    </w:p>
    <w:p w14:paraId="485E91B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фамилия, имя, отчество (при наличии) лица, подписавшего заявление.</w:t>
      </w:r>
    </w:p>
    <w:p w14:paraId="6F0A1A3C" w14:textId="5B5A55B9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документов заявителя, поступивших в </w:t>
      </w:r>
      <w:r w:rsidR="007723D9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посредством Портала, осуществляется автоматически путем присвоения регистрационного номера.</w:t>
      </w:r>
    </w:p>
    <w:p w14:paraId="719D656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с приложенным пакетом документов, сохраняется в СВЭД в электронном виде.</w:t>
      </w:r>
    </w:p>
    <w:p w14:paraId="6DE68CE6" w14:textId="767B58F3" w:rsidR="00812941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Зарегистрированное заявление с приложенным пакетом документов направляется </w:t>
      </w:r>
      <w:r w:rsidR="0081294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Министерства».</w:t>
      </w:r>
    </w:p>
    <w:p w14:paraId="195EEA1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47F2A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083529F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97CA2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</w:t>
      </w:r>
    </w:p>
    <w:p w14:paraId="2C327FA7" w14:textId="462F7682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ожидания и приема заявителям в </w:t>
      </w:r>
      <w:r w:rsidR="007723D9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2857E28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9A9CC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Показатели доступности и качества государственной услуги</w:t>
      </w:r>
    </w:p>
    <w:p w14:paraId="1C7E480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9F03E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Общие показатели доступности и качества государственной услуги (рассчитываются ежеквартально):</w:t>
      </w:r>
    </w:p>
    <w:p w14:paraId="76664F7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4E03AD86" w14:textId="3A14186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на официальном сайте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7E24BC2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62521EA5" w14:textId="298B415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месте ожидания и приема заявителей в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036E861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посредством письменного обращения в отношении порядка и правил предоставления государственной услуги – 1 балл;</w:t>
      </w:r>
    </w:p>
    <w:p w14:paraId="421A2A1E" w14:textId="17CEB372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на личном приеме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="00E4140C" w:rsidRPr="008111F5">
        <w:rPr>
          <w:color w:val="000000" w:themeColor="text1"/>
          <w:sz w:val="23"/>
          <w:szCs w:val="23"/>
        </w:rPr>
        <w:t xml:space="preserve">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00CEA8F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13353DC3" w14:textId="23466F8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посредством электронной почты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7C8F2B7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1B847B5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количество взаимодействий заявителя с должностными лицами - не более двух раз; их продолжительность - не более одного часа;</w:t>
      </w:r>
    </w:p>
    <w:p w14:paraId="447BC24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5AD9985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количество обоснованных жалоб.</w:t>
      </w:r>
    </w:p>
    <w:p w14:paraId="68B69E1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доступности и качества предоставления государственной услуги, указанный в подпункте а) настоящего пункта, рассчитывается путем суммирования баллов по каждому из критериев, указанных в подпунктах 1) – 8) подпункта а) настоящего пункта.</w:t>
      </w:r>
    </w:p>
    <w:p w14:paraId="40DCD48B" w14:textId="1F0A89A2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Общие показатели доступности и качества государственной услуги, указанные в подпунктах а) - г) настоящего пункта, рассчитываются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ежеквартально и выставляются на официальном сайте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D2A4B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05367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6106C84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3EE26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Получение государственной услуги в многофункциональном центре регламентом не предусмотрено.</w:t>
      </w:r>
    </w:p>
    <w:p w14:paraId="737F63C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7922A5A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39B68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Применение принципа молчаливого согласия</w:t>
      </w:r>
    </w:p>
    <w:p w14:paraId="5E1C688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E2FD2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Принцип молчаливого согласия в предоставлении государственной услуги не применяется.</w:t>
      </w:r>
    </w:p>
    <w:p w14:paraId="5917840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311B3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4ED3A6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E6A1B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23. Состав, последовательность и сроки выполнения административных процедур при предоставлении государственной услуги</w:t>
      </w:r>
    </w:p>
    <w:p w14:paraId="49D5CB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CBEE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При выдаче РЭ РИС выделяются следующие состав, последовательность и сроки выполнения административных процедур:</w:t>
      </w:r>
    </w:p>
    <w:p w14:paraId="1495127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 с приложенными документами (далее - заявление), без рассмотрения на комплектность ─ 1 (один) рабочий день;</w:t>
      </w:r>
    </w:p>
    <w:p w14:paraId="35F32C7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его комплектность, определяемую в соответствии с пунктом 19 настоящего Регламента; анализ сведений в заявлении; в случае установления необходимости проведения Измерений, подготовка уведомления в адрес Уполномоченной организации о необходимости проведения Измерений – 2 (два) рабочих дня;</w:t>
      </w:r>
    </w:p>
    <w:p w14:paraId="4CFC952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направление Уполномоченной организацией заявителю договора на проведение Измерений в 2 (двух) экземплярах с приложением калькуляции стоимости работ по проведению Измерений и выставляемого счета – 3 (три) рабочих дня;</w:t>
      </w:r>
    </w:p>
    <w:p w14:paraId="10F322E2" w14:textId="5C52B00D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проведение Уполномоченной организацией Измерений, оформление Заключения по результатам Измерений и направление его оригинала заявителю, а его копии в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 соответствии с нормами времени на проведение Измерений (в том числе повторных), установленных нормативно-правовым актом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 в области электросвязи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определяющим порядок калькулирования стоимости услуг по измерению параметров излучений планируемых к вводу в эксплуатацию РИС, с учетом необходимости выполнения Уполномоченной организацией требований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поиску и локализации помех или проведения Уполномоченной организацией необходимых плановых регламентных работ на измерительном оборудовании.</w:t>
      </w:r>
    </w:p>
    <w:p w14:paraId="5A8DFB89" w14:textId="0A30055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отрицательного Заключения по результатам Измерений </w:t>
      </w:r>
      <w:r w:rsidR="00A16704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до 3 (трех) рабочих дней, исчисляемых со дня, следующего за днем получения копии отрицательного Заключения по результатам Измерений, извещает заявителя (почтовым отправлением с уведомлением о вручении) об установлении нового срока (не более 10 (десяти) календарных дней) для приведения технических характеристик РИС в соответствие условиями радиочастотного присвоения. После оплаты счета, выставленного Уполномоченной организацией </w:t>
      </w:r>
      <w:r w:rsidR="00E4140C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договору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проведение повторных измерений, заявитель извещает Уполномоченную организацию о приведении технических характеристик РИС в соответствие с условиями радиочастотного присвоения, которая проводит повторные Измерения, оформляет Заключение по результатам повторных Измерений, направляет оригинал Заключения заявителю, а копию в </w:t>
      </w:r>
      <w:r w:rsidR="00A16704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Состав и сроки административных процедур проведения повторных Измерений аналогичны составу и срокам административных процедур, указанных в подпунктах в), г) настоящего пункта;</w:t>
      </w:r>
    </w:p>
    <w:p w14:paraId="13F7A2E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подготовка проекта решения о выдаче РЭ РИС либо проекта мотивированного отказа в выдаче РЭ РИС ─ 1 (один) рабочий день.</w:t>
      </w:r>
    </w:p>
    <w:p w14:paraId="1E30E2C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согласование проекта решения либо проекта мотивированного отказа выдаче РЭ РИС ─ 1 (один) рабочий день;</w:t>
      </w:r>
    </w:p>
    <w:p w14:paraId="547930A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принятие и визирование решения о выдаче РЭ РИС либо визирование проекта мотивированного отказа в выдаче РЭ РИС, их регистрация и отправка заявителю отказа в выдаче РЭ РИС в случае такового отказа ─ 1 (один) рабочий день;</w:t>
      </w:r>
    </w:p>
    <w:p w14:paraId="484D601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выполнение расчета ежегодной платы, подготовка счета заявителю, РЭ РИС, их согласование и визирование ─ 8 (восемь) рабочих дней;</w:t>
      </w:r>
    </w:p>
    <w:p w14:paraId="5B6D681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подготовка, согласование, визирование уведомления заявителю о выдаче РЭ РИС, его регистрация и отправка заявителю ─ 2 (два) рабочих дня;</w:t>
      </w:r>
    </w:p>
    <w:p w14:paraId="0F3F2A9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выдача заявителю РЭ РИС осуществляется согласно порядку, определенному пунктом 65 настоящего Регламента.</w:t>
      </w:r>
    </w:p>
    <w:p w14:paraId="05520D2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 При продлении РЭ РИС выделяются следующие состав, последовательность и сроки выполнения административных процедур:</w:t>
      </w:r>
    </w:p>
    <w:p w14:paraId="37CFFF7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прием и регистрация заявления, без рассмотрения на комплектность ─ 1 (один) рабочий день;</w:t>
      </w:r>
    </w:p>
    <w:p w14:paraId="41875D3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3 (три) рабочих дня;</w:t>
      </w:r>
    </w:p>
    <w:p w14:paraId="010F74D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продлении РЭ РИС либо проекта мотивированного отказа в продлении РЭ РИС, их согласование ─ 3 (три) рабочих дня;</w:t>
      </w:r>
    </w:p>
    <w:p w14:paraId="4902845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принятие и визирование решения о продлении РЭ РИС либо визирование проекта мотивированного отказа в продлении РЭ РИС, их регистрация и отправка заявителю отказа в продлении РЭ РИС в случае такового отказа ─ 3 (три) рабочих дня;</w:t>
      </w:r>
    </w:p>
    <w:p w14:paraId="009B0F5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выполнение расчета ежегодной платы, подготовка счета заявителю, РЭ РИС, их согласование и визирование ─ 8 (восемь) рабочих дней;</w:t>
      </w:r>
    </w:p>
    <w:p w14:paraId="57A746F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продлении РЭ РИС, его регистрация и отправка заявителю ─ 3 (три) рабочих дня;</w:t>
      </w:r>
    </w:p>
    <w:p w14:paraId="475AD9A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выдача заявителю продленного РЭ РИС осуществляется согласно порядку, определенному пунктом 65 настоящего Регламента.</w:t>
      </w:r>
    </w:p>
    <w:p w14:paraId="035C07F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45. При переоформлении РЭ РИС выделяются следующие состав, последовательность и сроки выполнения административных процедур:</w:t>
      </w:r>
    </w:p>
    <w:p w14:paraId="7CAAB96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3C980F2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3 (три) рабочих дня;</w:t>
      </w:r>
    </w:p>
    <w:p w14:paraId="308AC19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переоформлении РЭ РИС либо проекта мотивированного отказа в переоформлении РЭ РИС, их согласование ─ 3 (три) рабочих дня;</w:t>
      </w:r>
    </w:p>
    <w:p w14:paraId="5632411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принятие и визирование решения о переоформлении РЭ РИС либо визирование проекта мотивированного отказа в переоформлении РЭ РИС, их регистрация и отправка заявителю отказа в переоформлении РЭ РИС в случае такового отказа ─ 3 (три) рабочих дня;</w:t>
      </w:r>
    </w:p>
    <w:p w14:paraId="60F894E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подготовка и визирование РЭ РИС ─ 8 (восемь) рабочих дней;</w:t>
      </w:r>
    </w:p>
    <w:p w14:paraId="3B764C6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переоформлении РЭ РИС, его регистрация и отправка заявителю ─ 3 (три) рабочих дня;</w:t>
      </w:r>
    </w:p>
    <w:p w14:paraId="445E9C8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выдача заявителю переоформленного РЭ РИС осуществляется согласно порядку, определенному пунктом 65 настоящего Регламента.</w:t>
      </w:r>
    </w:p>
    <w:p w14:paraId="7CA7EA5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 При выдаче дубликата РЭ РИС выделяются следующие состав, последовательность и сроки выполнения административных процедур:</w:t>
      </w:r>
    </w:p>
    <w:p w14:paraId="50D5084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17AA95E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1 (один) рабочий день;</w:t>
      </w:r>
    </w:p>
    <w:p w14:paraId="0646B00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выдаче дубликата РЭ РИС либо проекта мотивированного отказа в выдаче дубликата РЭ РИС ─ 1 (один) рабочий день;</w:t>
      </w:r>
    </w:p>
    <w:p w14:paraId="60DB5A2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согласование проекта решения о выдаче дубликата РЭ РИС либо проекта мотивированного отказа в выдаче дубликата РЭ РИС ─ 2 (два) рабочих дня;</w:t>
      </w:r>
    </w:p>
    <w:p w14:paraId="5A1E55B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принятие и визирование решения о выдаче дубликата РЭ РИС либо визирование проекта мотивированного отказа в выдаче дубликата РЭ РИС, их регистрация и отправка заявителю отказа в выдаче дубликата РЭ РИС в случае такового отказа ─ 2 (два) рабочих дня;</w:t>
      </w:r>
    </w:p>
    <w:p w14:paraId="58CA6B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оформление и визирование дубликата РЭ РИС ─ 1 (один) рабочий день;</w:t>
      </w:r>
    </w:p>
    <w:p w14:paraId="687B8B5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подготовка, согласование, визирование уведомления заявителю о выдаче дубликата РЭ РИС, его регистрация и отправка заявителю ─ 2 (два) рабочих дня;</w:t>
      </w:r>
    </w:p>
    <w:p w14:paraId="669CE8E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выдача заявителю дубликата РЭ РИС осуществляется согласно порядку, определенному пунктом 65 настоящего Регламента.</w:t>
      </w:r>
    </w:p>
    <w:p w14:paraId="2CA012D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47. При прекращении действия РЭ РИС выделяются следующие состав, последовательность и сроки выполнения административных процедур:</w:t>
      </w:r>
    </w:p>
    <w:p w14:paraId="140017B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629B0EF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20 настоящего Регламента, анализ сведений в заявлении ─ 1 (один) рабочий день;</w:t>
      </w:r>
    </w:p>
    <w:p w14:paraId="7198FB4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прекращении действия РЭ РИС либо мотивированного отказа в прекращении действия РЭ РИС ─ 1 (один) рабочий день;</w:t>
      </w:r>
    </w:p>
    <w:p w14:paraId="14EBE64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согласование проекта решения либо проекта мотивированного отказа в прекращении действия РЭ РИС ─ 2 (два) рабочих дня;</w:t>
      </w:r>
    </w:p>
    <w:p w14:paraId="38EECAD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принятие и визирование решения о прекращении действия РЭ РИС либо визирование проекта мотивированного отказа о прекращении действия РЭ РИС, их регистрация и отправка заявителю отказа о прекращении действия РЭ РИС в случае такового отказа ─ 2 (два) рабочих дня;</w:t>
      </w:r>
    </w:p>
    <w:p w14:paraId="3BE8CD7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прекращении действия РЭ РИС, его регистрация и отправка заявителю – 3 (три) рабочих дня.</w:t>
      </w:r>
    </w:p>
    <w:p w14:paraId="6D1FE20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2F8B3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Прием и регистрация заявления с прилагаемыми документами</w:t>
      </w:r>
    </w:p>
    <w:p w14:paraId="69FCF1A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CEAB4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3E8E351D" w14:textId="022E74A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Подача в адрес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необходимых для предоставления государственной услуги, осуществляется в одном из следующих порядков:</w:t>
      </w:r>
    </w:p>
    <w:p w14:paraId="70985D5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лично или через своего законного представителя по адресу: г. Тирасполь, ул. Правды, д. 31;</w:t>
      </w:r>
    </w:p>
    <w:p w14:paraId="2041E192" w14:textId="2EF5BF3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заказным почтовым отправлением с уведомлением о вручении на почтовый адрес: MD-3300, г. Тирасполь, ул. Правды, д. 31,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77676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71C660D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Бланки заявлений заполняются по формам, указанным в Приложениях №№ 1-5, 7 к настоящему Регламенту.</w:t>
      </w:r>
    </w:p>
    <w:p w14:paraId="627EC996" w14:textId="5FD1C31D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бланков заявлений осуществляется путем загрузки форм заявлений в электронном виде, размещенных на официальном сайте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«Деятельность», подразделе «Электросвязь», подразделе «Бланки, формы и заявления»</w:t>
      </w:r>
    </w:p>
    <w:p w14:paraId="35086E76" w14:textId="3279D87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Прием и регистрация заявления, поданного лично или через своего законного представителя, осуществляется должностным лицом отдела документационного обеспечения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1F827F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пункта 38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6C5216C7" w14:textId="4C3CB36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="00A16704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установленном действующим законодательством порядке в области документационного обеспечения, с учетом положений пункта 37 настоящего Регламента.</w:t>
      </w:r>
    </w:p>
    <w:p w14:paraId="2440BB7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6263AE4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51. Заявление о предоставлении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 (в случае, если заявителем является юридическое лицо).</w:t>
      </w:r>
    </w:p>
    <w:p w14:paraId="2522880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38CA50E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448DD9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Параметры сканированных копий документов, представленных в электронном виде: разрешение не менее 150 dpi, цвет черно-белый, формат «pdf».</w:t>
      </w:r>
    </w:p>
    <w:p w14:paraId="10CE7C9C" w14:textId="111FCFF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государственной услуги, поданное в </w:t>
      </w:r>
      <w:r w:rsidR="00A16704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03572297" w14:textId="77777777" w:rsidR="00E060D1" w:rsidRPr="008111F5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Результатом исполнения административной процедуры является регистрация заявления и представленных документов, необходимых для предоставления государственной услуги. </w:t>
      </w:r>
    </w:p>
    <w:p w14:paraId="40D6AD6F" w14:textId="77777777" w:rsidR="00E060D1" w:rsidRPr="008111F5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Отдела. </w:t>
      </w:r>
    </w:p>
    <w:p w14:paraId="200728F4" w14:textId="5CAB87A6" w:rsidR="008B44A8" w:rsidRPr="008111F5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заявления.</w:t>
      </w:r>
    </w:p>
    <w:p w14:paraId="4A8D5679" w14:textId="77777777" w:rsidR="00E060D1" w:rsidRPr="008111F5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BAE4B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Рассмотрение заявления и принятие решения при предоставлении государственной услуги</w:t>
      </w:r>
    </w:p>
    <w:p w14:paraId="15E4422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CAA29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 Начальник Отдела в день поступления регистрационная карточка заявления, рассматривает лично поступившее заявление либо посредством СВЭД и назначает ответственное должностное лицо для его рассмотрения. При этом фамилия, имя, отчество лица, ответственного за рассмотрение заявления, фиксируется в регистрационной карточке.</w:t>
      </w:r>
    </w:p>
    <w:p w14:paraId="28CB6AB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54. Ответственное лицо рассматривает (проверяет) поданное заявление на комплектность, определяемую в соответствии с пунктами 19, 20 настоящего Регламента, и проводит в течение 1 (одного) рабочего дня анализ сведений, содержащихся в них, на предмет:</w:t>
      </w:r>
    </w:p>
    <w:p w14:paraId="1EC8F63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наличия регистрации заявителя в государственном реестре юридических лиц;</w:t>
      </w:r>
    </w:p>
    <w:p w14:paraId="1E9AAE1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 предоставлении заявителем копии выписки из Единого государственного реестра юридических лиц - соответствия данной выписки записям в Едином государственном реестре юридических лиц;</w:t>
      </w:r>
    </w:p>
    <w:p w14:paraId="2F1589D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наличия гражданства Приднестровской Молдавской Республики у физического лица (в случае, если заявитель является физическим лицом);</w:t>
      </w:r>
    </w:p>
    <w:p w14:paraId="6855BCA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наличия в заявлении или в прилагаемых к нему документах недостоверной или искаженной информации;</w:t>
      </w:r>
    </w:p>
    <w:p w14:paraId="3C32E0F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представления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06EDCB4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прочтения текста документов (подается или не поддается прочтению);</w:t>
      </w:r>
    </w:p>
    <w:p w14:paraId="6B9B872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использования РИС в противоправных целях, наносящих вред интересам личности, общества и государства;</w:t>
      </w:r>
    </w:p>
    <w:p w14:paraId="489CDDC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вступившего в законную силу решения суда (при его наличии);</w:t>
      </w:r>
    </w:p>
    <w:p w14:paraId="44F3EEE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неоплаты счета ежегодного платежа за текущий квартал (кроме случая выдачи РЭ РИС);</w:t>
      </w:r>
    </w:p>
    <w:p w14:paraId="5D202FA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отсутствия лицензии на вид лицензионной деятельности, осуществление которой предполагает использование РИС.</w:t>
      </w:r>
    </w:p>
    <w:p w14:paraId="36D1654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определения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решения о выдаче РЭ РИС или об прекращении действия РЭ РИС в зависимости от сути заявления.</w:t>
      </w:r>
    </w:p>
    <w:p w14:paraId="1A260F9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определения 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41309D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предоставления заявителем (юридическим лицом)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012920F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недостаточности информации в записях Единого государственного реестра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Республики.</w:t>
      </w:r>
    </w:p>
    <w:p w14:paraId="21E17BF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- решение) на рассмотрение начальнику Отдела.</w:t>
      </w:r>
    </w:p>
    <w:p w14:paraId="625D985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3BA9E5E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55. Начальник Отдела рассматривает решение, подготовленное ответственным лицом, в течение 1 (одного) рабочего дня и в случае:</w:t>
      </w:r>
    </w:p>
    <w:p w14:paraId="7FE5E28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3130287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1F8C30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603F839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7FA82E7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Направленное решение, согласованное начальником Отдела, является основанием для начала подготовки заключения на решение начальником Управления.</w:t>
      </w:r>
    </w:p>
    <w:p w14:paraId="720B79A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Начальник Управления рассматривает решение в течение 1 (одного) рабочего дня и в случае:</w:t>
      </w:r>
    </w:p>
    <w:p w14:paraId="3D47B1CC" w14:textId="3FFA0A2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согласия с решением - направляет решение на рассмотрение начальнику </w:t>
      </w:r>
      <w:r w:rsidR="00A76843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распоряжения о выдаче, продлении, переоформлении РЭ РИС, выдаче дубликата РЭ РИС или о прекращении действия РЭ РИС, или проект мотивированного отказа в предоставлении государственной услуги;</w:t>
      </w:r>
    </w:p>
    <w:p w14:paraId="027CB1C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несогласия с решением - возвращает решение на доработку начальнику Отдела с указанием в регистрационной карточке решения причин несогласия.</w:t>
      </w:r>
    </w:p>
    <w:p w14:paraId="04BC205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же день:</w:t>
      </w:r>
    </w:p>
    <w:p w14:paraId="4032752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начальник Отдела обязан доработать решение в соответствии с указаниями начальника Управления;</w:t>
      </w:r>
    </w:p>
    <w:p w14:paraId="6AC5B3D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начальник Отдела обязан направить доработанное решение начальнику Управления;</w:t>
      </w:r>
    </w:p>
    <w:p w14:paraId="3D926AF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начальник Управления рассматривает доработанное решение, согласовывает его, путем отметки о согласовании в регистрационной карточке решения и направляет решение:</w:t>
      </w:r>
    </w:p>
    <w:p w14:paraId="351DA659" w14:textId="1E0B84E6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 рассмотрение заместителю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4D837567" w14:textId="62BB802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 рассмотрение начальнику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распоряжения о выдаче, продлении, переоформлении РЭ РИС, выдача дубликата РЭ РИС или об прекращении действия РЭ РИС, или проект мотивированного отказа в предоставлении государственной услуги.</w:t>
      </w:r>
    </w:p>
    <w:p w14:paraId="473BDECA" w14:textId="3631F2D0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согласования начальником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решения о предоставлении государственной услуги или проект мотивированного отказа в предоставлении государственной услуги направляется начальником Управления заместителю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DEB436" w14:textId="7F5B00A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Направленное решение, согласованное начальником Управления, является основанием для начала подготовки заключения на решение заместителем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подготовки заключения на решение начальником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0B46ABD" w14:textId="02E284C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Заместитель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446F967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несогласия с решением -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07EB7FB0" w14:textId="4D111A4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начальник Управления обязан доработать решение в соответствии с указаниями заместителя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08E4878" w14:textId="68593E1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начальник Управления обязан направить доработанное решение заместителю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D7F1304" w14:textId="031314A0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заместитель 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2F0937D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рассмотрение начальнику Управления правового, документационного обеспечения и защиты субъектов персональных данных,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услуги;</w:t>
      </w:r>
    </w:p>
    <w:p w14:paraId="53CA9808" w14:textId="1E37566E" w:rsidR="001541A7" w:rsidRPr="008111F5" w:rsidRDefault="001541A7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инициируя визирование, министру цифрового развития,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– СМЭВ), а также направления промежуточного мотивированного ответа заявителю о приостановлении предоставления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5901CE22" w14:textId="77777777" w:rsidR="001541A7" w:rsidRPr="008111F5" w:rsidRDefault="001541A7" w:rsidP="003A1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согласия с решением - инициирует визирование министром цифрового развития,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СМЭВ,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</w:t>
      </w:r>
    </w:p>
    <w:p w14:paraId="66AFB689" w14:textId="77777777" w:rsidR="003A1235" w:rsidRPr="008111F5" w:rsidRDefault="001541A7" w:rsidP="00154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129779CC" w14:textId="5FEF11F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Направленное начальнику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решение, согласованное заместителем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является основанием для начала подготовки заключения на решение начальником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283530" w14:textId="50BC6040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Начальник </w:t>
      </w:r>
      <w:r w:rsidR="0063336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198D677A" w14:textId="607D080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согласия с решением - направляет решение на рассмотрение заместителю </w:t>
      </w:r>
      <w:r w:rsidR="00331CE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указанием в регистрационной карточке решения свое согласование;</w:t>
      </w:r>
    </w:p>
    <w:p w14:paraId="60C78285" w14:textId="50D39A2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в регистрационной карточке решения причин несогласия.</w:t>
      </w:r>
    </w:p>
    <w:p w14:paraId="60E701EE" w14:textId="6B082246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Заместитель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инициирует рассмотрение проекта соответствующего решения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министром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41EA98" w14:textId="465724B3" w:rsidR="008B44A8" w:rsidRPr="008111F5" w:rsidRDefault="004921B5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 цифрового развития, связи и массовых коммуникаций </w:t>
      </w:r>
      <w:r w:rsidR="008B44A8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10D1889C" w14:textId="43A32AF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согласия с решением - направляет решение на регистрацию решения должностному лицу отдела документационного обеспечения 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последующего визирования и  выдачи результата предоставления государственной услуги заявителю, либо мотивированного отказа в предоставлении государственной услуги в порядке, определенном пунктом 66 настоящего Регламента, а также направления посредством СВЭД в ГУПС «Центр регулирования связи» копии решения в случае предоставления государственной услуги;</w:t>
      </w:r>
    </w:p>
    <w:p w14:paraId="517295C6" w14:textId="6B93435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доработку с соответствующими указаниями в регистрационной карточке решения. В этот же день:</w:t>
      </w:r>
    </w:p>
    <w:p w14:paraId="33E8A340" w14:textId="4C34EAF1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заместитель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 доработать решение в соответствии с указаниями и направить доработанное решение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ECB8B50" w14:textId="001290B0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 доработанное решение и направляет решение на регистрацию решения должностному лицу отдела документационного обеспечения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последующего визирования и выдачи результата предоставления государственной услуги заявителю в порядке определенном пунктом 65 настоящего Регламента, а также направления посредством СВЭД в ГУПС «Центр регулирования связи» копии решения.</w:t>
      </w:r>
    </w:p>
    <w:p w14:paraId="61AC7DB0" w14:textId="28A1BF0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60. При поступлении ответа от Государственной службы регистрации и нотариата Министерства юстиции Приднестровской Молдавской Республики на запрос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отдел документационного обеспечения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36 и 37.</w:t>
      </w:r>
    </w:p>
    <w:p w14:paraId="315EAC12" w14:textId="362A0D6E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рассматривает решение об уведомлении заявителя в течение 1 (одного) рабочего дня и направляет данное решение на регистрацию должностному лицу отдела документационного обеспечения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последующего визирования и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Портале.</w:t>
      </w:r>
    </w:p>
    <w:p w14:paraId="17FBEDE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62. Последующая выработка решения о предоставлении государственной услуги осуществляется аналогично порядку, определенному пунктами 53 - 59 настоящего Регламента.</w:t>
      </w:r>
    </w:p>
    <w:p w14:paraId="36E3909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2DBAA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услуги</w:t>
      </w:r>
    </w:p>
    <w:p w14:paraId="1C5D95E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4D33A2" w14:textId="06A2003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При рассмотрении заявления, в случае определения необходимости проведения Измерений для принятия решения о выдаче разрешения на эксплуатацию,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уведомляет об этом Уполномоченную организацию.</w:t>
      </w:r>
    </w:p>
    <w:p w14:paraId="25C2B0D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64. Уполномоченная организация направляет заявителю договор на проведение Измерений с приложением калькуляции стоимости работ по проведению Измерений и выставляемого счета.</w:t>
      </w:r>
    </w:p>
    <w:p w14:paraId="3906B332" w14:textId="6C30B4B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подписания заявителем договора на проведение Измерений и оплаты счета Уполномоченная организация проводит Измерения и оформляет Заключение по результатам Измерений. Оригинал Заключения по результатам Измерений Уполномоченная организация направляет заявителю в течение следующего рабочего дня после проведения окончательного расчета с заявителем за проведенные Измерения, а копию – в </w:t>
      </w:r>
      <w:r w:rsidR="004921B5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155A8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процедуры осуществляются в сроки, указанные в подпунктах в), г) пункта 43 настоящего Регламента.</w:t>
      </w:r>
    </w:p>
    <w:p w14:paraId="3B3E02CC" w14:textId="79F5B01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отказа заявителя от заключения договора на проведение Измерений Уполномоченная организация в течение 2 (двух) рабочих дней уведомляет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невозможности проведения Измерений с указанием причины.</w:t>
      </w:r>
    </w:p>
    <w:p w14:paraId="54FE103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1127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Выдача результата предоставления государственной услуги</w:t>
      </w:r>
    </w:p>
    <w:p w14:paraId="56EDCB6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9FF68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 Выдача документов, являющихся результатом оказания услуги, или мотивированный отказ в предоставлении государственной услуги производятся по окончании всех процедур, регламентированных сроками их осуществления согласно главе 23 настоящего Регламента, требуемых для предоставления государственной услуги, и по исполнении условий, определенных подпунктом «3)» подпункта «а)» и подпунктами «2)» подпунктов «б)» - «е)» пункта 19 настоящего Регламента:</w:t>
      </w:r>
    </w:p>
    <w:p w14:paraId="42C21613" w14:textId="7C2AB32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по адресу г. Тирасполь, ул. Правды, д. 31, с 15:00 часов до 16:00 часов - в течение 35 (тридцати пяти) календарных дней, исчисляемых со дня получения заявителем уведомления (извещения) о принятом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решении;</w:t>
      </w:r>
    </w:p>
    <w:p w14:paraId="2AD5C02E" w14:textId="3CE6134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 электронном виде - в случае заказа заявителем государственной услуги посредством Портала, не позднее 35 (тридцати пяти) календарных дней, исчисляемых со дня получения заявителем уведомления (извещения) о принятом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решении. Заявителю также может быть выдан результат услуги на бумажном носителе в случае указания им в заявлении добавочного требования о получении результата государственной услуги и на бумажном носителе;</w:t>
      </w:r>
    </w:p>
    <w:p w14:paraId="653A600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заказным почтовым отправлением с уведомлением о вручении -  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услуги, в течение 3 (трех) рабочих дней после окончания срока, предусмотренного подпунктом «а)» настоящего пункта.</w:t>
      </w:r>
    </w:p>
    <w:p w14:paraId="0B83CD8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 Блок-схема по предоставлению государственной услуги приводится в Приложении № 8 к настоящему Регламенту.</w:t>
      </w:r>
    </w:p>
    <w:p w14:paraId="5A70A91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1359D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Особенности предоставления государственной услуги в виде электронного документа с использованием Портала</w:t>
      </w:r>
    </w:p>
    <w:p w14:paraId="1469F3A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44A9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029F752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3A5E2645" w14:textId="39B91B5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 с использованием Портала, осуществляется автоматически путем присвоения регистрационного номера.</w:t>
      </w:r>
    </w:p>
    <w:p w14:paraId="48EEFB6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Заявление, поданное в электронной форме, считается принятым к рассмотрению после направления заявителю уведомления о приеме данного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132ED90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0749007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A3B90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21FE660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9C4F7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70. Предоставление государственной услуги на бумажном носителе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02A161E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04365E79" w14:textId="1D50BD7A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 адресу г. Тирасполь, ул. Правды, д. 31, с 15:00 часов до 16:00 часов - в течение 35 (тридцати пяти) календарных дней, исчисляемых со дня получения заявителем уведомления (извещения) о принятом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решении;</w:t>
      </w:r>
    </w:p>
    <w:p w14:paraId="34D3033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заказным почтовым отправлением с уведомлением о вручении – в случае неполучения заявителем или его законным представителем результата оказания услуги или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мотивированного отказа в предоставлении государственной услуги, в течение 3 (трех) рабочих дней после окончания срока, предусмотренного подпунктом «а)» настоящего пункта.</w:t>
      </w:r>
    </w:p>
    <w:p w14:paraId="1E2FAC8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B0AF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Формы контроля за предоставлением государственной услуги</w:t>
      </w:r>
    </w:p>
    <w:p w14:paraId="2AE0FD0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582D2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15C9226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3A64FC" w14:textId="523BC506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текущий контроль ведется в автоматическом режиме средствами СВЭД.</w:t>
      </w:r>
    </w:p>
    <w:p w14:paraId="3B40EE4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контроль осуществляется при истечении сроков:</w:t>
      </w:r>
    </w:p>
    <w:p w14:paraId="4501E9F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регистрации заявлений о выдаче (продлении, переоформлении, выдаче дубликата) РЭ РИС, либо о прекращении действия РЭ РИС;</w:t>
      </w:r>
    </w:p>
    <w:p w14:paraId="7579903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подготовки и согласования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539E152C" w14:textId="0A566D74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регистрации решения о предоставлении государственной услуги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29F239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выдачи Разрешения на эксплуатацию либо уведомления заявителю об отказе в предоставлении государственной услуги;</w:t>
      </w:r>
    </w:p>
    <w:p w14:paraId="5E25DD5B" w14:textId="7E9D6D0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рассмотрения жалобы, в том числе на действия (бездействие) должностных лиц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A9C333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в автоматическом режиме средствами СВЭД осуществляется постоянно.</w:t>
      </w:r>
    </w:p>
    <w:p w14:paraId="24B25EE2" w14:textId="3522A8DC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текущего контроля нарушений настоящего Регламента начальник отдела документационного обеспечения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принимаются своевременные меры по устранению таких нарушений путем информирования непосредственного руководителя служащего, допустившего нарушение срока административной процедуры.</w:t>
      </w:r>
    </w:p>
    <w:p w14:paraId="69EED88B" w14:textId="110D38BC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срока предоставления государственной услуги начальник отдела документационного обеспечения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служебную записку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указывает случаи несоблюдения сроков административных процедур и возвратов на доработку проектов решений по должностным лицам.</w:t>
      </w:r>
    </w:p>
    <w:p w14:paraId="0AF6418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3CF3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51684AB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06E4E3" w14:textId="181E4C3D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Проверки проводятся начальниками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правлений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привлечением начальника отдела документационного обеспечения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руководством заместителя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088797DC" w14:textId="35761CC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проверки производятся ежеквартально. Внеплановые проверки производятся по решению заместителя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конкретному обращению заявителя.</w:t>
      </w:r>
    </w:p>
    <w:p w14:paraId="54D979A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74. Полнота и качество предоставления государственной услуги определяются по результатам проверки.</w:t>
      </w:r>
    </w:p>
    <w:p w14:paraId="361D1EB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00F8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 Ответственность должностных лиц органа, предоставляющего государственную услугу, за решения и действия (бездействие), принимаемые (осуществляемые) ими в ходе предоставления государственной услуги и рассмотрении жалоб (претензий)</w:t>
      </w:r>
    </w:p>
    <w:p w14:paraId="4CD1491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EF0D3F" w14:textId="5276D32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 Должностные лица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участвующие в предоставлении государственной услуги, несут персональную ответственность в соответствии с действующим законодательством Приднестровской Молдавской Республики за нарушение требований законодательства Приднестровской Молдавской Республики в сфере предоставления государственных услуг, в том числе:</w:t>
      </w:r>
    </w:p>
    <w:p w14:paraId="54DBDB5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 нарушение порядка и неисполнение административных процедур, а также за принятие некорректных решений, обуславливающих возврат подготовленных ими решений им на доработку;</w:t>
      </w:r>
    </w:p>
    <w:p w14:paraId="117A6DF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нарушения сроков предоставления государственной услуги и административных процедур, установленных настоящим Регламентом;</w:t>
      </w:r>
    </w:p>
    <w:p w14:paraId="20D8D8D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требования у заявителя документов, не предусмотренных настоящим Регламентом для предоставления государственной услуги;</w:t>
      </w:r>
    </w:p>
    <w:p w14:paraId="3A03C0F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 неправомерный отказ в приеме и рассмотрении жалоб (претензий);</w:t>
      </w:r>
    </w:p>
    <w:p w14:paraId="3D0DBBA9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за нарушение сроков рассмотрения жалоб (претензии), направления ответа;</w:t>
      </w:r>
    </w:p>
    <w:p w14:paraId="52E521A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за направление неполного или необоснованного ответа по жалобам (претензиям) заявителей;</w:t>
      </w:r>
    </w:p>
    <w:p w14:paraId="3B47F22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за принятие заведомо необоснованного и (или) незаконного решения;</w:t>
      </w:r>
    </w:p>
    <w:p w14:paraId="5221CC1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за преследование заявителей в связи с их жалобами (претензиями);</w:t>
      </w:r>
    </w:p>
    <w:p w14:paraId="75A0375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за неисполнение решений, принятых по результатам рассмотрения жалоб (претензий);</w:t>
      </w:r>
    </w:p>
    <w:p w14:paraId="1E79124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за оставление жалобы (претензии) без рассмотрения по основаниям, не предусмотренным настоящим Регламентом.</w:t>
      </w:r>
    </w:p>
    <w:p w14:paraId="25BDF9E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28751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Положения, характеризующие требования к порядку и формам контроля за предоставлением государственной услуги</w:t>
      </w:r>
    </w:p>
    <w:p w14:paraId="1F210EA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3D17CE" w14:textId="64B479A5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76. Контроль за предоставлением государственной услуги со стороны уполномоченных должностных лиц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быть всесторонним и объективным.</w:t>
      </w:r>
    </w:p>
    <w:p w14:paraId="0CC71793" w14:textId="4CBA627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77. Контроль за предоставлением государственной услуги со стороны граждан, их объединений и организаций осуществляется посредством их письменного обращения в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получения информации о действиях (бездействии) ответственных должностных лиц,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4CE01EC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0A3B0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5. Досудебный (внесудебный) порядок обжалования решений и действий (бездействия) органа, предоставляющего государственную услугу, а также его должностных лиц, участвующих в предоставлении государственной услуги</w:t>
      </w:r>
    </w:p>
    <w:p w14:paraId="1C87108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91B92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 Информация для заявителя о его праве подать жалобу (претензию) на решение и (или) действие (бездействие) органа, предоставляющего государственную услугу, и (или) его должностных лиц при предоставлении государственной услуги</w:t>
      </w:r>
    </w:p>
    <w:p w14:paraId="6577CF4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BC68ED" w14:textId="1865D63D" w:rsidR="00806A18" w:rsidRPr="008111F5" w:rsidRDefault="00806A1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78.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 </w:t>
      </w:r>
    </w:p>
    <w:p w14:paraId="20064D9A" w14:textId="036924F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79. Основанием для начала процедуры досудебного (внесудебного) порядка обжалования является жалоба (претензия) заявителя, которая рассматривается в порядке и в сроки, установленные действующим законодательством Приднестровской Молдавской Республики.</w:t>
      </w:r>
    </w:p>
    <w:p w14:paraId="2CDBC9B7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D630E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Предмет жалобы (претензии)</w:t>
      </w:r>
    </w:p>
    <w:p w14:paraId="621DA81C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6C736DB" w14:textId="01B38F1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Предметом жалобы (претензии) являются решения и (или) действия (бездействие) должностных лиц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принятые (осуществляемые) с нарушением порядка предоставления государственной услуги, а также неисполнение или ненадлежащее исполнение должностными лицами служебных обязанностей, установленных настоящим Регламентом и иными нормативными правовыми актами, регулирующими правоотношения, возникающие в связи с предоставлением государственной услуги, которые, по мнению заявителя, нарушают его права, свободы и законные интересы.</w:t>
      </w:r>
    </w:p>
    <w:p w14:paraId="43902CA0" w14:textId="56C1164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81. Заявитель в досудебном (внесудебном) порядке обжалует решения и (или) действия (бездействие)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в том числе, в следующих случаях:</w:t>
      </w:r>
    </w:p>
    <w:p w14:paraId="0D0CD16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нарушение срока регистрации запроса о предоставлении государственной услуги;</w:t>
      </w:r>
    </w:p>
    <w:p w14:paraId="3FC9A5F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нарушение срока выполнения административных процедур оказания государственной услуги;</w:t>
      </w:r>
    </w:p>
    <w:p w14:paraId="35F00CBB" w14:textId="35E2F318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требования должностными лицами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заявителя документов и (или) информации или осуществления действий, не предусмотренных действующим законодательством Приднестровской Молдавской Республики;</w:t>
      </w:r>
    </w:p>
    <w:p w14:paraId="5525374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отказ в приеме у заявителя документов, предоставление которых предусмотрено действующим законодательством Приднестровской Молдавской Республики;</w:t>
      </w:r>
    </w:p>
    <w:p w14:paraId="0FC6745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отказ в предоставлении государственной услуги, если основания отказа не предусмотрены действующим законодательством Приднестровской Молдавской Республики;</w:t>
      </w:r>
    </w:p>
    <w:p w14:paraId="4B6AD7E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требования с заявителя при оказании государственной услуги платы, не предусмотренной действующим законодательством Приднестровской Молдавской Республики;</w:t>
      </w:r>
    </w:p>
    <w:p w14:paraId="5CE94A4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отказ в исправлении допущенных опечаток и ошибок в выданных в результате предоставления государственной услуги документах либо нарушение установленного срока таких исправлений;</w:t>
      </w:r>
    </w:p>
    <w:p w14:paraId="7CD44B3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нарушение срока или порядка выдачи документов по результатам предоставления государственной услуги;</w:t>
      </w:r>
    </w:p>
    <w:p w14:paraId="775604E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приостановление предоставления государственной услуги, если основания приостановления не предусмотрены нормативными правовыми актами Приднестровской Молдавской Республики, регулирующими правоотношения, возникающие в связи с предоставлением государственной услуги;</w:t>
      </w:r>
    </w:p>
    <w:p w14:paraId="3A07B57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требование у заявителя при предоставлении государственной услуги документов и (или) информации, отсутствие и (или) недостоверность которых не указывались при первоначальном отказе в приеме документов, необходимых для предоставления государственной услуги, либо в предоставлении государственной услуги.</w:t>
      </w:r>
    </w:p>
    <w:p w14:paraId="54C96714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82. Жалоба (претензия) подается в письменной форме на бумажном носителе либо в электронной форме.</w:t>
      </w:r>
    </w:p>
    <w:p w14:paraId="4D8443BB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627322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36. Органы государственной власти и уполномоченные на рассмотрение жалобы (претензии) должностные лица, которым может быть направлена жалоба (претензия)</w:t>
      </w:r>
    </w:p>
    <w:p w14:paraId="08BAE3A0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5B52236" w14:textId="77777777" w:rsidR="00806A18" w:rsidRPr="008111F5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00EE4B03" w14:textId="77777777" w:rsidR="00806A18" w:rsidRPr="008111F5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50C059F3" w14:textId="77777777" w:rsidR="00806A18" w:rsidRPr="008111F5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54964EA8" w14:textId="77777777" w:rsidR="00806A18" w:rsidRPr="008111F5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7E2D8777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3B2DE1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Порядок подачи и рассмотрения жалобы (претензии)</w:t>
      </w:r>
    </w:p>
    <w:p w14:paraId="6FFFB801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DC8830" w14:textId="77777777" w:rsidR="00806A18" w:rsidRPr="008111F5" w:rsidRDefault="00806A1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84. 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</w:t>
      </w:r>
    </w:p>
    <w:p w14:paraId="61419FA1" w14:textId="4A618329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85. Жалоба (претензия) должна содержать:</w:t>
      </w:r>
    </w:p>
    <w:p w14:paraId="2D95DD9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фамилию, имя, отчество (последнее – при наличии), сведения о месте жительства (месте пребывания) заявителя – физического лица либо наименование, сведения о месте нахождения заявителя – юридического лица, а также номер (номера) контактного телефона, адрес (адреса) электронной почты (при наличии) и почтовый адрес, по которым должен быть направлен ответ заявителю;</w:t>
      </w:r>
    </w:p>
    <w:p w14:paraId="6963F97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наименование органа, предоставляющего государственную услугу, фамилию, имя, отчество (последнее – при наличии) должностного лица, решения и (или) действия (бездействие) которого обжалуются;</w:t>
      </w:r>
    </w:p>
    <w:p w14:paraId="3B657EB4" w14:textId="00DCA61C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сведения об обжалуемых решениях и (или) действиях (бездействии) должностных лиц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государственной услуги;</w:t>
      </w:r>
    </w:p>
    <w:p w14:paraId="3FBA95A2" w14:textId="70B9BF6B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доводы, на основании которых заявитель не согласен с решениями и (или) действиями (бездействием) должностных лиц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предоставлении государственной услуги;</w:t>
      </w:r>
    </w:p>
    <w:p w14:paraId="740B444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личная подпись заявителя и дата.</w:t>
      </w:r>
    </w:p>
    <w:p w14:paraId="6F489072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Личная подпись заявителя не является обязательной в случаях, когда обращение заявителя направлено в порядке, предусмотренном формой подачи жалобы (претензии), установленной на официальном сайте органа, предоставляющего государственную услугу.</w:t>
      </w:r>
    </w:p>
    <w:p w14:paraId="4DDA481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 доводы заявителя, либо их копии.</w:t>
      </w:r>
    </w:p>
    <w:p w14:paraId="4A0CA319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1D9E2E0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Сроки рассмотрения жалобы (претензии)</w:t>
      </w:r>
    </w:p>
    <w:p w14:paraId="7EE1A1AF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104AF82" w14:textId="75C465A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Жалоба (претензия), поступившая в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подлежит рассмотрению не позднее 15 (пятнадцати) рабочих дней со дня ее регистрации.</w:t>
      </w:r>
    </w:p>
    <w:p w14:paraId="1BCDEEA9" w14:textId="4BAC9073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обжалования отказа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приеме документов у заявителя либо в исправлении допущенных опечаток и ошибок или в случае обжалования нарушения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установленного срока таких исправлений – в течение 2 (двух) рабочих дней со дня ее регистрации.</w:t>
      </w:r>
    </w:p>
    <w:p w14:paraId="46499A78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87. В случае если в жалобе (претензии) отсутствуют сведения, указанные в пункте 85 настоящего Регламента, ответ на жалобу (претензию) не дается, о чем сообщается заявителю при наличии в жалобе (претензии) номера (номеров) контактного телефона либо адреса (адресов) электронной почты, либо почтового адреса.</w:t>
      </w:r>
    </w:p>
    <w:p w14:paraId="10B7B59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88. Основаниями оставления жалобы (претензии) без рассмотрения являются случаи, если:</w:t>
      </w:r>
    </w:p>
    <w:p w14:paraId="72BE9DC6" w14:textId="2B14860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жалобе (претензии) содержатся нецензурные либо оскорбительные выражения, угрозы жизни, здоровью и имуществу должностного лица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а также членов его семьи. В данном случае заявителю сообщается о недопустимости злоупотребления правом;</w:t>
      </w:r>
    </w:p>
    <w:p w14:paraId="15B7A40D" w14:textId="346BA22F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повторной жалобе (претензии) не приводятся новые доводы или вновь открывшиеся обстоятельства, а предыдущая жалоба (претензия) того же лица по тому же вопросу была ранее рассмотрена и разрешена по существу, при условии, что указанная повторная жалоба (претензия) и ранее направленная жалоба (претензия) направлялись в 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поступления такой жалобы (претензии) заявителю направляется уведомление о ранее данных ответах или копии этих ответов, после чего может быть принято решение о прекращении переписки с заявителем по данному вопросу (о чем заявитель предупреждается);</w:t>
      </w:r>
    </w:p>
    <w:p w14:paraId="411D4896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 вопросам, содержащимся в жалобе (претензии), имеется вступившее в законную силу судебное решение;</w:t>
      </w:r>
    </w:p>
    <w:p w14:paraId="1B766F5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подача жалобы (претензии) лицом, полномочия которого не подтверждены в порядке, установленном действующим законодательством Приднестровской Молдавской Республики;</w:t>
      </w:r>
    </w:p>
    <w:p w14:paraId="299B50ED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жалоба (претензия) направлена заявителем, который решением суда, вступившим в законную силу, признан недееспособным;</w:t>
      </w:r>
    </w:p>
    <w:p w14:paraId="467C5D8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жалоба (претензия) подана в интересах третьих лиц, которые возражают против ее рассмотрения (кроме недееспособных лиц).</w:t>
      </w:r>
    </w:p>
    <w:p w14:paraId="2C1CDE2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хотя бы одного из оснований, указанных в части первой настоящего пункта, жалоба (претензия) оставляется без рассмотрения, о чем в течение 3 (трех) рабочих дней со дня регистрации жалобы (претензии), сообщается заявителю.</w:t>
      </w:r>
    </w:p>
    <w:p w14:paraId="6A847841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70644E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Перечень оснований для приостановления рассмотрения жалобы (претензии) в случае, если возможность приостановления предусмотрена законодательством Приднестровской Молдавской Республики</w:t>
      </w:r>
    </w:p>
    <w:p w14:paraId="468D61D3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EEBFA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89. Основания для приостановления рассмотрения жалобы (претензии) действующим законодательством Приднестровской Молдавской Республики не предусмотрены.</w:t>
      </w:r>
    </w:p>
    <w:p w14:paraId="3A3C62DC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9A953E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Результат рассмотрения жалобы (претензии)</w:t>
      </w:r>
    </w:p>
    <w:p w14:paraId="3005D2A3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6E96BF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90. По результатам рассмотрения жалобы (претензии) принимается одно из следующих решений:</w:t>
      </w:r>
    </w:p>
    <w:p w14:paraId="2F9A0DE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 удовлетворении жалобы (претензии), в том числе в форме отмены принятого решения, исправления допущенных опечаток и ошибок в выданных в результате предоставления государственной услуги документах, возврата заявителю денежных средств, взимание которых не предусмотрено нормативными правовыми актами Приднестровской Молдавской Республики;</w:t>
      </w:r>
    </w:p>
    <w:p w14:paraId="4415368E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 отказе в удовлетворении жалобы (претензии).</w:t>
      </w:r>
    </w:p>
    <w:p w14:paraId="7CDAD048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1754D2B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41. Порядок информирования заявителя о результатах рассмотрения жалобы (претензии)</w:t>
      </w:r>
    </w:p>
    <w:p w14:paraId="3C1E63EE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F1AADFD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90 настоящего Регламента решения. </w:t>
      </w:r>
    </w:p>
    <w:p w14:paraId="0D918C91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23CA5F5C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ответе по результатам рассмотрения жалобы (претензии) указываются: </w:t>
      </w:r>
    </w:p>
    <w:p w14:paraId="25B9073E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46579F8D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2A90CFBF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фамилия, имя, отчество (последнее - при наличии) или наименование заявителя; </w:t>
      </w:r>
    </w:p>
    <w:p w14:paraId="107E9EF7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основания для принятия решения по жалобе (претензии); </w:t>
      </w:r>
    </w:p>
    <w:p w14:paraId="64A535A2" w14:textId="77777777" w:rsidR="00CD4A78" w:rsidRPr="008111F5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принятое по жалобе (претензии) решение, в том числе информация, определенная пунктом 92 настоящего Регламента; </w:t>
      </w:r>
    </w:p>
    <w:p w14:paraId="7E1ACA10" w14:textId="3A18643C" w:rsidR="00E57E7E" w:rsidRPr="008111F5" w:rsidRDefault="00CD4A78" w:rsidP="00CD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сведения о порядке </w:t>
      </w:r>
      <w:r w:rsidR="00E57E7E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обжалования,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принятого по жалобе (претензии) решения.</w:t>
      </w:r>
    </w:p>
    <w:p w14:paraId="74FCC11B" w14:textId="5C9292E9" w:rsidR="008B44A8" w:rsidRPr="008111F5" w:rsidRDefault="008B44A8" w:rsidP="00CD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В случае признания жалобы (претензии) подлежащей удовлетворению в ответе заявителю, указанном в пункте 91 настоящего Регламента, дается информация о действиях, осуществляемых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целях незамедлительного устранения выявленных нарушений при оказании государственной услуги, а также 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 государственной услуги.</w:t>
      </w:r>
    </w:p>
    <w:p w14:paraId="1F8913F5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признания жалобы (претензии) не подлежащей удовлетворению в ответе заявителю, указанном в пункте 91 настоящего Регламента, даются аргументированные разъяснения о причинах принятого решения, а также информация о порядке обжалования принятого решения.</w:t>
      </w:r>
    </w:p>
    <w:p w14:paraId="68CF6E40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8C57BB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Порядок обжалования решения по жалобе (претензии)</w:t>
      </w:r>
    </w:p>
    <w:p w14:paraId="4B272B76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BB38F1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93. Решение, принятое по жалобе (претензии), может быть обжаловано в порядке, предусмотренном действующим законодательством Приднестровской Молдавской Республики.</w:t>
      </w:r>
    </w:p>
    <w:p w14:paraId="01843EAF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657DD7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Право заявителя на получение информации и документов, необходимых для обоснования и рассмотрения жалобы (претензии)</w:t>
      </w:r>
    </w:p>
    <w:p w14:paraId="559978C6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BBB16C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94. Заявитель имеет право на получение информации и (или) документов, необходимых для обоснования и рассмотрения жалобы (претензии).</w:t>
      </w:r>
    </w:p>
    <w:p w14:paraId="53668C44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01FE5CC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 Способы информирования заявителей о порядке подачи и рассмотрения жалобы (претензии)</w:t>
      </w:r>
    </w:p>
    <w:p w14:paraId="02BF7577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0A0C1C" w14:textId="49B59069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Информирование заявителей о порядке подачи и рассмотрения жалобы (претензии) обеспечивается посредством размещения информации на информационном стенде в вестибюле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официальном сайте </w:t>
      </w:r>
      <w:r w:rsidR="00294DF1"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Портале.</w:t>
      </w:r>
    </w:p>
    <w:p w14:paraId="4A7F324A" w14:textId="77777777" w:rsidR="008B44A8" w:rsidRPr="008111F5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B9207C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0839CFA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</w:p>
    <w:p w14:paraId="4429FDA2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19F40F63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FF1325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исполнительный орган государственной</w:t>
      </w:r>
    </w:p>
    <w:p w14:paraId="4E8E4589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власти в области электросвязи</w:t>
      </w:r>
    </w:p>
    <w:p w14:paraId="430E8378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Приднестровской Молдавской Республики</w:t>
      </w:r>
    </w:p>
    <w:p w14:paraId="1ED65F3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2110C6C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1BA5D64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4419EE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31CF6D6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Заявление</w:t>
      </w:r>
    </w:p>
    <w:p w14:paraId="7DA3DC3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 технической готовности радиоизлучающего средства к эксплуатации</w:t>
      </w:r>
    </w:p>
    <w:p w14:paraId="1244B3E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Таблица 1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355"/>
        <w:gridCol w:w="2835"/>
        <w:gridCol w:w="709"/>
      </w:tblGrid>
      <w:tr w:rsidR="008111F5" w:rsidRPr="008111F5" w14:paraId="566A407C" w14:textId="77777777" w:rsidTr="00BA53F8">
        <w:trPr>
          <w:trHeight w:val="25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B6711E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1E81B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62051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FE18150" w14:textId="77777777" w:rsidTr="00BA53F8">
        <w:trPr>
          <w:trHeight w:val="433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38BBEC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8E35A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AC6D1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4FC858A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2ACD3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100AF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Служба радиосвязи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81072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FBAAA21" w14:textId="77777777" w:rsidTr="00BA53F8">
        <w:trPr>
          <w:trHeight w:val="290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9BCA36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14:paraId="41A9539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F940E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14:paraId="503C488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Категория сети электросвязи (нужное отметить)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B6E54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сеть связи общего пользования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8732F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0779971E" w14:textId="77777777" w:rsidTr="00BA53F8">
        <w:trPr>
          <w:trHeight w:val="2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DBEF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47AE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5CA47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выделенная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8FA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111F5" w:rsidRPr="008111F5" w14:paraId="12DD95C5" w14:textId="77777777" w:rsidTr="00BA53F8">
        <w:trPr>
          <w:trHeight w:val="1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71C2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F341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AD69B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технологическая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366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111F5" w:rsidRPr="008111F5" w14:paraId="6E4003F8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C75372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D9350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D4F82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2576EE1E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E53635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5D657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0B959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692B72E9" w14:textId="77777777" w:rsidTr="00BA53F8">
        <w:trPr>
          <w:trHeight w:val="13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99BF13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44355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BFF51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6F0E48FB" w14:textId="77777777" w:rsidTr="00BA53F8">
        <w:trPr>
          <w:trHeight w:val="211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E44DE1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8C868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11E86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12351C4B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12A58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658FB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Адрес места жительства, междугородный код, номер телефона (факса), электронный адрес*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4892D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1A8B1DDA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Примечание:</w:t>
      </w:r>
    </w:p>
    <w:p w14:paraId="6604EBF1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*Заполняются физическим лицом.</w:t>
      </w:r>
    </w:p>
    <w:p w14:paraId="65DC5BC8" w14:textId="77777777" w:rsidR="008B44A8" w:rsidRPr="008111F5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Пункты 3, 4 и 5 в Таблице 1 заполняются юридическими и физическими лицами.</w:t>
      </w:r>
    </w:p>
    <w:p w14:paraId="51BA02B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6805FD84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Извещаем (извещаю) о готовности РИС, указанных в Таблице 2, к эксплуатации в соответствии техническими параметрами, определенными в назначенных данным РИС радиочастотных присвоениях.</w:t>
      </w:r>
    </w:p>
    <w:p w14:paraId="48DB9A2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Таблица 2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89"/>
        <w:gridCol w:w="2195"/>
        <w:gridCol w:w="1985"/>
        <w:gridCol w:w="2126"/>
      </w:tblGrid>
      <w:tr w:rsidR="008111F5" w:rsidRPr="008111F5" w14:paraId="0828EF84" w14:textId="77777777" w:rsidTr="00BA53F8">
        <w:trPr>
          <w:trHeight w:val="669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B5A4E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№№</w:t>
            </w:r>
          </w:p>
          <w:p w14:paraId="728430D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52C322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Модель РИС,</w:t>
            </w:r>
          </w:p>
          <w:p w14:paraId="0614C227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производитель РИС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68FAA1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Модель антенны ПРД/ПРМ,</w:t>
            </w:r>
          </w:p>
          <w:p w14:paraId="0763CFA1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производитель антенны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20FE8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Идентификатор РИС</w:t>
            </w:r>
          </w:p>
          <w:p w14:paraId="5BD03204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(заводской номер)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1BA229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назначенного радиочастотного присвоения</w:t>
            </w:r>
          </w:p>
        </w:tc>
      </w:tr>
      <w:tr w:rsidR="008111F5" w:rsidRPr="008111F5" w14:paraId="3A392190" w14:textId="77777777" w:rsidTr="00BA53F8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794EA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CB433F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DF94EA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60A45C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8E1E9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5</w:t>
            </w:r>
          </w:p>
        </w:tc>
      </w:tr>
      <w:tr w:rsidR="008111F5" w:rsidRPr="008111F5" w14:paraId="11696A1C" w14:textId="77777777" w:rsidTr="00BA53F8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CC95187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2497513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71D02E4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F04A605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061C25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14:paraId="14187A3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Приложения:</w:t>
      </w:r>
    </w:p>
    <w:p w14:paraId="0A15FCE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Заверенные в установленном порядке документы, подтверждающие право владения и пользования РИС, представленными в Таблице 2 (только для юридических лиц) на ___ л.</w:t>
      </w:r>
    </w:p>
    <w:p w14:paraId="089411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3360A42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1D855AB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1FF6A27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53C42DC3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14:paraId="281C6CF4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658CA1AF" w14:textId="77777777" w:rsidR="008B44A8" w:rsidRPr="008111F5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F2396A1" w14:textId="77777777" w:rsidR="008B44A8" w:rsidRPr="008111F5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исполнительный орган государственной</w:t>
      </w:r>
    </w:p>
    <w:p w14:paraId="73569971" w14:textId="77777777" w:rsidR="008B44A8" w:rsidRPr="008111F5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власти в области электросвязи</w:t>
      </w:r>
    </w:p>
    <w:p w14:paraId="5C498706" w14:textId="77777777" w:rsidR="008B44A8" w:rsidRPr="008111F5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Приднестровской Молдавской Республики</w:t>
      </w:r>
    </w:p>
    <w:p w14:paraId="0BCDDE81" w14:textId="77777777" w:rsidR="008B44A8" w:rsidRPr="008111F5" w:rsidRDefault="008B44A8" w:rsidP="008B44A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73DDAED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1A8A306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426E8F7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683AC9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продление срока действия </w:t>
      </w:r>
    </w:p>
    <w:p w14:paraId="2480F23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01D864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00"/>
        <w:gridCol w:w="2693"/>
      </w:tblGrid>
      <w:tr w:rsidR="008111F5" w:rsidRPr="008111F5" w14:paraId="4861D9B4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84D731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4050E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6CF0E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F836CC9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E9B2C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7CFED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424A84D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FD7A93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1B473755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F131A2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0A132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Междугородный код, номер телефона (факса), </w:t>
            </w:r>
          </w:p>
          <w:p w14:paraId="148DB06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AB48B0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514CC9A1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2287E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C4827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CD9EA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0B86CB9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E01895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1BBF9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926EF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4023CFE" w14:textId="77777777" w:rsidTr="00BA53F8">
        <w:trPr>
          <w:trHeight w:val="25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2FD15E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7FED0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B4CBF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60D10EA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EAA9D4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81DD6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181C9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36E619A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4EAED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96FD3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5A7C47E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DF092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7F3CDC8" w14:textId="77777777" w:rsidTr="00BA53F8">
        <w:trPr>
          <w:trHeight w:val="336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A31B59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5D0D5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Заявляемый срок продления разрешения на </w:t>
            </w:r>
          </w:p>
          <w:p w14:paraId="44D5543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эксплуатацию РИС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0C8FC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6F2A565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463FE60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Просим (прошу) продлить срок действия действующего разрешения на эксплуатацию РИС от «____» ______________20____ г. №__________.</w:t>
      </w:r>
    </w:p>
    <w:p w14:paraId="1C6990D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8E53A5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Подтверждаем (-ю), что технические характеристики и условия использования РИС, для которого выдано вышеуказанное разрешение на эксплуатацию РИС, не превышают предельные технические характеристики и условия использования, установленные соответствующим радиочастотным присвоением для данного РИС, в том числе без изменения места установки РИС в случае стационарного его использования.</w:t>
      </w:r>
    </w:p>
    <w:p w14:paraId="2CFC70C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B7F533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Примечание:</w:t>
      </w:r>
    </w:p>
    <w:p w14:paraId="0EA8456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687BC4A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** Заполняются физическим лицом.</w:t>
      </w:r>
    </w:p>
    <w:p w14:paraId="6F34300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22817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Приложение: Продлеваемое </w:t>
      </w:r>
      <w:r w:rsidRPr="008111F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разрешение на эксплуатацию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РИС</w:t>
      </w:r>
      <w:r w:rsidRPr="008111F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(за исключением подвижных станций служб радиосвязи).</w:t>
      </w:r>
    </w:p>
    <w:p w14:paraId="06CC6EE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BC70C6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4E34852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4FE4A44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117FD8DF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70AF8DA5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3 </w:t>
      </w:r>
    </w:p>
    <w:p w14:paraId="19D9DA58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559A2EEB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706DC1E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7D373034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в области электросвязи</w:t>
      </w:r>
    </w:p>
    <w:p w14:paraId="49413BC4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Приднестровской Молдавской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еспублики</w:t>
      </w:r>
    </w:p>
    <w:p w14:paraId="669EB83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720E63B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2D14F4E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1803C7B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410844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переоформление </w:t>
      </w:r>
    </w:p>
    <w:p w14:paraId="68AE78D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085FD2E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F2A1A1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(в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</w:t>
      </w:r>
    </w:p>
    <w:p w14:paraId="6D36E29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802"/>
        <w:gridCol w:w="2835"/>
      </w:tblGrid>
      <w:tr w:rsidR="008111F5" w:rsidRPr="008111F5" w14:paraId="52642EC1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9F30E3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236EA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59A03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47883ABD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62749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205DF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08C27A2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D5937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CD4A0B0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42491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F9D3F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4471F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84B0C0F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25743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E8AB5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00F88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AD54575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1AA46A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22783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6A734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09BBF444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D6821A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4A0F2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34916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095064F2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969D3D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1ADA0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542BAA4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2FDD7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6C3D404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04D8A02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Просим (прошу) переоформить действующее разрешение на эксплуатацию РИС от           </w:t>
      </w:r>
      <w:proofErr w:type="gramStart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«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____» _______________20____ г. №_______.</w:t>
      </w:r>
    </w:p>
    <w:p w14:paraId="05845AB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199364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Примечания:</w:t>
      </w:r>
    </w:p>
    <w:p w14:paraId="2DC4688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62EA22D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2. ** Заполняются физическим лицом.</w:t>
      </w:r>
    </w:p>
    <w:p w14:paraId="4B473CE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6F7C5C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Приложения: </w:t>
      </w:r>
    </w:p>
    <w:p w14:paraId="6A6C348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1. Документы, подтверждающие право владения и пользования РИС, указанном в переоформляемом разрешении на эксплуатацию РИС – на ____л.</w:t>
      </w:r>
    </w:p>
    <w:p w14:paraId="5428A7F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2. *Копия документа, подтверждающего изменение сведений о физическом лице, указываемых в переоформляемом разрешении на эксплуатацию РИС – на ____л.</w:t>
      </w:r>
    </w:p>
    <w:p w14:paraId="36C1798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3. *Ксерокопия паспорта гражданина Приднестровской Молдавской Республики – на ___л.</w:t>
      </w:r>
    </w:p>
    <w:p w14:paraId="37607AC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Переоформляемое разрешение на эксплуатацию РИС.</w:t>
      </w:r>
    </w:p>
    <w:p w14:paraId="0B53D1E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     * Предоставляются физическим лицом.</w:t>
      </w:r>
    </w:p>
    <w:p w14:paraId="29A7828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1A481E9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BCA1F4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741EEF3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61CCC81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0824AE11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02366CE4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4 </w:t>
      </w:r>
    </w:p>
    <w:p w14:paraId="7CFC0878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6BDDD2CA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7EC6F38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0473771D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в области электросвязи</w:t>
      </w:r>
    </w:p>
    <w:p w14:paraId="5CAD36C0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Приднестровской Молдавской Республики</w:t>
      </w:r>
    </w:p>
    <w:p w14:paraId="7C1A4BD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7DBC2F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Исходящий №</w:t>
      </w:r>
    </w:p>
    <w:p w14:paraId="64D2FAA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0CE6EE1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248301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переоформление </w:t>
      </w:r>
    </w:p>
    <w:p w14:paraId="7669860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4947595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13B2B4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(в случае переоформления в связи с правопреемством юридического лица при его реорганизации или вступлением в наследство)</w:t>
      </w:r>
    </w:p>
    <w:p w14:paraId="65F755D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854"/>
        <w:gridCol w:w="2693"/>
      </w:tblGrid>
      <w:tr w:rsidR="008111F5" w:rsidRPr="008111F5" w14:paraId="17D0EF03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A53BA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1.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ED422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0F30D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2E47683" w14:textId="77777777" w:rsidTr="00BA53F8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6E1032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701A4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29AD77B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D600A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6732A7B2" w14:textId="77777777" w:rsidTr="00BA53F8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A36A1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28C60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Номер и дата лицензий на осуществление деятельности </w:t>
            </w:r>
          </w:p>
          <w:p w14:paraId="7840ADD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области оказания услуг электросвязи*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59E1A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64B89E03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58445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41731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E87AB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B5197AF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92C9A3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4E1EF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06149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014ACC6B" w14:textId="77777777" w:rsidTr="00BA53F8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350DD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5F942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C3100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8111F5" w14:paraId="7D9E60B8" w14:textId="77777777" w:rsidTr="00BA53F8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90D042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922DF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2DFA7F1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E9639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3FF178BE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DB1DB47" w14:textId="77777777" w:rsidR="008B44A8" w:rsidRPr="008111F5" w:rsidRDefault="008B44A8" w:rsidP="008B44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связи с правопреемством (вступлением в наследство) просим (прошу) переоформить действующее разрешение на эксплуатацию РИС от «__</w:t>
      </w:r>
      <w:proofErr w:type="gramStart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_»_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____________20____ г. №________</w:t>
      </w:r>
    </w:p>
    <w:p w14:paraId="1B360CDC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c______________________________________________________________________________</w:t>
      </w:r>
    </w:p>
    <w:p w14:paraId="03981424" w14:textId="77777777" w:rsidR="008B44A8" w:rsidRPr="008111F5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(наименование юридического лица (физического лица), на которое было оформлено</w:t>
      </w:r>
    </w:p>
    <w:p w14:paraId="7C494FBD" w14:textId="77777777" w:rsidR="008B44A8" w:rsidRPr="008111F5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разрешение на эксплуатацию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радиоизлучающего средства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)</w:t>
      </w:r>
    </w:p>
    <w:p w14:paraId="2384FB60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на_____________________________________________________________________________</w:t>
      </w:r>
    </w:p>
    <w:p w14:paraId="3FAC53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                           (наименование нового юридического (физического) лица)</w:t>
      </w:r>
    </w:p>
    <w:p w14:paraId="50FE479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60C8E6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Примечания:</w:t>
      </w:r>
    </w:p>
    <w:p w14:paraId="6AC08BA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77BAEF1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2. ** Заполняются физическим лицом.</w:t>
      </w:r>
    </w:p>
    <w:p w14:paraId="5972581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Приложения: </w:t>
      </w:r>
    </w:p>
    <w:p w14:paraId="12AB0A9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Заверенная в установленном порядке копия передаточного акта или разделительного баланса, подтверждающая факт владения РИС – на ____л.</w:t>
      </w:r>
    </w:p>
    <w:p w14:paraId="46C2AD6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* Копия документов, подтверждающие факт вступления в наследство - на ___л.</w:t>
      </w:r>
    </w:p>
    <w:p w14:paraId="3582509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*Ксерокопия паспорта гражданина Приднестровской Молдавской Республики – на __л.</w:t>
      </w:r>
    </w:p>
    <w:p w14:paraId="635B398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Переоформляемое разрешение на эксплуатацию РИС.</w:t>
      </w:r>
    </w:p>
    <w:p w14:paraId="3DB9D29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    * Предоставляются физическим лицом.</w:t>
      </w:r>
    </w:p>
    <w:p w14:paraId="1CD1DF8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A79EA2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       ________________            __________________               ____________________</w:t>
      </w:r>
    </w:p>
    <w:p w14:paraId="7217DFE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18F4D08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02F05C0E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5 </w:t>
      </w:r>
    </w:p>
    <w:p w14:paraId="5A08417A" w14:textId="77777777" w:rsidR="008B44A8" w:rsidRPr="008111F5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09C4CE9A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3695ED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исполнительный орган государственной</w:t>
      </w:r>
    </w:p>
    <w:p w14:paraId="6F2296D6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власти в области электросвязи</w:t>
      </w:r>
    </w:p>
    <w:p w14:paraId="1D01859B" w14:textId="77777777" w:rsidR="008B44A8" w:rsidRPr="008111F5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14:paraId="5E6F5A8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70F006D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Исходящий №</w:t>
      </w:r>
    </w:p>
    <w:p w14:paraId="4343493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Дата заполнения заявления</w:t>
      </w:r>
    </w:p>
    <w:p w14:paraId="075D68A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83963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Заявление на переоформление </w:t>
      </w:r>
    </w:p>
    <w:p w14:paraId="4425CE5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разрешения на эксплуатацию радиоизлучающего средства</w:t>
      </w:r>
    </w:p>
    <w:p w14:paraId="796A833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06391FD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(в случае переоформления в связи с заменой действующего РЭС на РЭС, технические характеристики и условия использования которого не превышают предельно установленных радиочастотным присвоением, в том числе без изменения места установки РЭС в случае стационарного его использования)</w:t>
      </w:r>
    </w:p>
    <w:p w14:paraId="58863D0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30DF7CC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709"/>
        <w:gridCol w:w="4253"/>
      </w:tblGrid>
      <w:tr w:rsidR="008111F5" w:rsidRPr="008111F5" w14:paraId="08F4B2D5" w14:textId="77777777" w:rsidTr="00BA53F8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C1915E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F27EC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Организационно-правовая форма и полное </w:t>
            </w:r>
          </w:p>
          <w:p w14:paraId="65F6FBB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22E69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8111F5" w14:paraId="1BCC3704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7D3A8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53BC3E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Юридический адрес, междугородный код, </w:t>
            </w:r>
          </w:p>
          <w:p w14:paraId="30D86EB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1BE92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8111F5" w14:paraId="0C21EAC6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6750A0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8CB82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80B80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8111F5" w14:paraId="2DB5E103" w14:textId="77777777" w:rsidTr="00BA53F8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3860CF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E6A57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67806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8111F5" w14:paraId="4421DBA1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85F1A7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946B0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DB0A2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8111F5" w14:paraId="68493F83" w14:textId="77777777" w:rsidTr="00BA53F8">
        <w:trPr>
          <w:trHeight w:val="507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F37851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5BAA8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места жительства, междугородный код, </w:t>
            </w:r>
          </w:p>
          <w:p w14:paraId="5BAA7EA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(факса), электронный адрес*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C96C3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5D167402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14:paraId="416D4E6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96507C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Просим (прошу) переоформить разрешение на эксплуатацию РИС в связи с _____________ __________________________________________________________, с учетом следующих данных:</w:t>
      </w:r>
    </w:p>
    <w:p w14:paraId="53E73E2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268"/>
        <w:gridCol w:w="2268"/>
        <w:gridCol w:w="2120"/>
      </w:tblGrid>
      <w:tr w:rsidR="008111F5" w:rsidRPr="008111F5" w14:paraId="2C913EA0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F2C5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№</w:t>
            </w:r>
          </w:p>
          <w:p w14:paraId="08396DE6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D79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Наименование, модель РИС, планируемого 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849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Заводской (серийный) номер РИС, планируемого 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D60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Радиочастотное присвоение от________№____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94F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Разрешение на эксплуатацию РИС</w:t>
            </w:r>
          </w:p>
          <w:p w14:paraId="138691BA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________№____</w:t>
            </w:r>
          </w:p>
        </w:tc>
      </w:tr>
      <w:tr w:rsidR="008111F5" w:rsidRPr="008111F5" w14:paraId="3DBDC67C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07D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65F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E7FB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707C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18E3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B44A8" w:rsidRPr="008111F5" w14:paraId="202DA8E2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D01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D8D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148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91F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EAB" w14:textId="77777777" w:rsidR="008B44A8" w:rsidRPr="008111F5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2B4B9E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A4B7CB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Подтверждаем(-ю), что технические характеристики и условия использования планируемого к эксплуатации РЭС не превышают предельные технические характеристики и условия использования, установленные соответствующим радиочастотным присвоением для данного РЭС, в том числе без изменения места установки РЭС в случае стационарного его использования.</w:t>
      </w:r>
    </w:p>
    <w:p w14:paraId="7CFBACF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5E26E2E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Примечание: * Заполняются физическим лицом.</w:t>
      </w:r>
    </w:p>
    <w:p w14:paraId="14DAD4A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Приложение: </w:t>
      </w:r>
    </w:p>
    <w:p w14:paraId="2A1C5792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Технические характеристики планируемого к использованию РЭС (согласно Приложению № 6 к Регламенту предоставления государственной услуги «Выдача разрешения на эксплуатацию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радиоизлучающего средства</w:t>
      </w: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») - на___ л.</w:t>
      </w:r>
    </w:p>
    <w:p w14:paraId="1C58342A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Переоформляемое разрешение на эксплуатацию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РИС</w:t>
      </w: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14:paraId="7ED5E49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6EAFF4B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________________            __________________               ____________________</w:t>
      </w:r>
    </w:p>
    <w:p w14:paraId="6F4CB5D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         (подпись)                            (инициалы, фамилия)</w:t>
      </w:r>
    </w:p>
    <w:p w14:paraId="6CE83E4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                                              М.П.</w:t>
      </w:r>
    </w:p>
    <w:p w14:paraId="24AA603F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73B0FC1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6 </w:t>
      </w:r>
    </w:p>
    <w:p w14:paraId="6FD821CC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51958246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6FB3984F" w14:textId="77777777" w:rsidR="008B44A8" w:rsidRPr="008111F5" w:rsidRDefault="008B44A8" w:rsidP="008B44A8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Форма РС3</w:t>
      </w:r>
    </w:p>
    <w:p w14:paraId="57E70995" w14:textId="77777777" w:rsidR="008B44A8" w:rsidRPr="008111F5" w:rsidRDefault="008B44A8" w:rsidP="008B44A8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Технические данные РЭС</w:t>
      </w:r>
    </w:p>
    <w:p w14:paraId="55676EC5" w14:textId="6596B0CB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Полоса радиочастот          передатчика _______________________ 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7C116D01" w14:textId="160F5759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                         приемника _________________________ 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438FBFB7" w14:textId="03DDB244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2.* Шаг сетки радиочастот ___________________________________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Гц</w:t>
      </w:r>
    </w:p>
    <w:p w14:paraId="7CBAAF29" w14:textId="07FA2016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3. Допустимое отклонение частоты      передатчика                 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20DEB660" w14:textId="7C4E787F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                            *гетеродина приемника    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1B074BBB" w14:textId="747DE4B8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4. Обозначение вида излучений ___________________________</w:t>
      </w:r>
      <w:r w:rsidR="00CC6527"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_____</w:t>
      </w: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_______</w:t>
      </w:r>
    </w:p>
    <w:p w14:paraId="01F10A0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5.* Маска излучений</w:t>
      </w:r>
    </w:p>
    <w:tbl>
      <w:tblPr>
        <w:tblW w:w="836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2834"/>
      </w:tblGrid>
      <w:tr w:rsidR="008111F5" w:rsidRPr="008111F5" w14:paraId="6167509F" w14:textId="77777777" w:rsidTr="00BA53F8">
        <w:trPr>
          <w:trHeight w:val="262"/>
        </w:trPr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1A276D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Ширина полосы излучения передатчика, ___ Гц на уровне</w:t>
            </w:r>
          </w:p>
        </w:tc>
      </w:tr>
      <w:tr w:rsidR="008111F5" w:rsidRPr="008111F5" w14:paraId="514E2D0C" w14:textId="77777777" w:rsidTr="00BA53F8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8CD44E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B9876E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8D71A8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</w:tr>
      <w:tr w:rsidR="008111F5" w:rsidRPr="008111F5" w14:paraId="718BECBC" w14:textId="77777777" w:rsidTr="00BA53F8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22F83B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99C53A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...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301B17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№*</w:t>
            </w:r>
          </w:p>
        </w:tc>
      </w:tr>
      <w:tr w:rsidR="008111F5" w:rsidRPr="008111F5" w14:paraId="30EADB86" w14:textId="77777777" w:rsidTr="00BA53F8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05EF05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AF5D13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2559A" w14:textId="77777777" w:rsidR="008B44A8" w:rsidRPr="008111F5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3CF470B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Передатчик</w:t>
      </w:r>
    </w:p>
    <w:p w14:paraId="08949F1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6. Выходная мощность минимальная_______ максимальная ________Вт</w:t>
      </w:r>
    </w:p>
    <w:p w14:paraId="48A88FF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7.* Уровень ослабление побочных излучений      _________дБ</w:t>
      </w:r>
    </w:p>
    <w:p w14:paraId="05A9048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Приемник</w:t>
      </w:r>
    </w:p>
    <w:p w14:paraId="401F6F2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8. Входное сопротивление             ________________Ом</w:t>
      </w:r>
    </w:p>
    <w:p w14:paraId="10F9242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9. Чувствительность _______мкВ                    при отношении сигнал/шум ___дБ</w:t>
      </w:r>
    </w:p>
    <w:p w14:paraId="40EBFFD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10.* Полоса входного фильтра по уровню -3 дБ     ________ __Гц</w:t>
      </w:r>
    </w:p>
    <w:p w14:paraId="38C2027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11.* Крутизна спада АЧХ входного фильтра         __________ дБ/дек*</w:t>
      </w:r>
    </w:p>
    <w:p w14:paraId="05E56DA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12.* Первая ПЧ                         __Гц     </w:t>
      </w:r>
      <w:proofErr w:type="gramStart"/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(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«+» настройка гетеродина верхняя,</w:t>
      </w:r>
    </w:p>
    <w:p w14:paraId="4DAC015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        _____________             </w:t>
      </w:r>
      <w:proofErr w:type="gramStart"/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«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-» нижняя)</w:t>
      </w:r>
    </w:p>
    <w:p w14:paraId="5ABB915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14.* Полоса пропускания фильтра 1-й ПЧ по уровню -3 дБ      _____ ___Гц*</w:t>
      </w:r>
    </w:p>
    <w:p w14:paraId="68C3755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15.* Полоса пропускания фильтра 1-й ПЧ по уровню     _____дБ       ______ ____Гц</w:t>
      </w:r>
    </w:p>
    <w:p w14:paraId="2D78A5E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16.* Избирательность по: зеркальному каналу приема    ________дБ</w:t>
      </w:r>
    </w:p>
    <w:p w14:paraId="088163F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                              соседнему каналу приема      ________дБ</w:t>
      </w:r>
    </w:p>
    <w:p w14:paraId="66E4B46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                              побочным каналам приема     ________дБ</w:t>
      </w:r>
    </w:p>
    <w:p w14:paraId="6EEA8E3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                             каналу приема 1-й ПЧ           ________дБ</w:t>
      </w:r>
    </w:p>
    <w:p w14:paraId="375DCA6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17.* Отношение сигнал-шум для уверенного приема        ___дБ</w:t>
      </w:r>
    </w:p>
    <w:p w14:paraId="242B0B7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Антенна</w:t>
      </w:r>
    </w:p>
    <w:p w14:paraId="2263AE9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18. Коэффициент усиления                   ___________ </w:t>
      </w:r>
      <w:proofErr w:type="spellStart"/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дБд</w:t>
      </w:r>
      <w:proofErr w:type="spellEnd"/>
    </w:p>
    <w:p w14:paraId="652DD94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AF6683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______________       _________________       ______________________</w:t>
      </w:r>
    </w:p>
    <w:p w14:paraId="4A09E35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               (</w:t>
      </w:r>
      <w:proofErr w:type="gramStart"/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руководитель)   </w:t>
      </w:r>
      <w:proofErr w:type="gramEnd"/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            (подпись)                   (инициалы, фамилия)</w:t>
      </w:r>
    </w:p>
    <w:p w14:paraId="78648C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                      М.П.</w:t>
      </w:r>
    </w:p>
    <w:p w14:paraId="4481280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          Сокращения:</w:t>
      </w:r>
    </w:p>
    <w:p w14:paraId="29E8E92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АЧХ     амплитудно-частотная характеристика</w:t>
      </w:r>
    </w:p>
    <w:p w14:paraId="67459D3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ПЧ        промежуточная частота</w:t>
      </w:r>
    </w:p>
    <w:p w14:paraId="74AD203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 </w:t>
      </w:r>
      <w:r w:rsidRPr="008111F5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Примечания:</w:t>
      </w:r>
    </w:p>
    <w:p w14:paraId="30B9EAF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67790CC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2. Данные по каждому РЭС предоставляются отдельно.</w:t>
      </w:r>
    </w:p>
    <w:p w14:paraId="29EC2DD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3. Минимальная выходная мощность не может принимать нулевое значение.</w:t>
      </w:r>
    </w:p>
    <w:p w14:paraId="64A6B0F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14:paraId="69E0189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остальных РЭС данные по антенне представляются по форме РФ 1.</w:t>
      </w:r>
    </w:p>
    <w:p w14:paraId="551B8A4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5. Пункт 5 данного Приложения заполняется для РЭС со сложным видом излучения.</w:t>
      </w:r>
    </w:p>
    <w:p w14:paraId="1C93CB1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6CE1EA6B" w14:textId="77777777" w:rsidR="008B44A8" w:rsidRPr="008111F5" w:rsidRDefault="008B44A8" w:rsidP="008B44A8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Форма РФ1</w:t>
      </w:r>
    </w:p>
    <w:p w14:paraId="31EB0142" w14:textId="77777777" w:rsidR="008B44A8" w:rsidRPr="008111F5" w:rsidRDefault="008B44A8" w:rsidP="008B44A8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данные антенны</w:t>
      </w:r>
    </w:p>
    <w:p w14:paraId="1F9C1A8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Предполагаемая модель и производитель антенны _____________________________</w:t>
      </w:r>
    </w:p>
    <w:p w14:paraId="42B2161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Конструкция антенны _____________________________________________________</w:t>
      </w:r>
    </w:p>
    <w:p w14:paraId="4507406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Рабочая полоса радиочастот __________________________________________ ___Гц</w:t>
      </w:r>
    </w:p>
    <w:p w14:paraId="423EC8D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Коэффициент усиления относительно полуволнового вибратора ______________ дБ</w:t>
      </w:r>
    </w:p>
    <w:p w14:paraId="7DACECD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Поляризация _____________________________________________________________</w:t>
      </w:r>
    </w:p>
    <w:p w14:paraId="6E0738D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Ширина диаграммы направленности (угол </w:t>
      </w:r>
      <w:proofErr w:type="spellStart"/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</w:t>
      </w:r>
      <w:proofErr w:type="spellEnd"/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уровню -3 дБ, град  </w:t>
      </w:r>
    </w:p>
    <w:p w14:paraId="261D763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горизонтальной плоскости _____________________________</w:t>
      </w:r>
    </w:p>
    <w:p w14:paraId="534BEBA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в вертикальной плоскости   ______________________________</w:t>
      </w:r>
    </w:p>
    <w:p w14:paraId="229D1654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 Диаграмма направленности *:</w:t>
      </w:r>
    </w:p>
    <w:p w14:paraId="7F6E5D1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F7487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111F5" w:rsidRPr="008111F5" w14:paraId="2204FDEE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A43E7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FD6CB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41854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A2968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74EF6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1093F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09386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C6BBA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1A2B3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F8E19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F3BE1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D1515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29C17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F06DE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B588D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5084D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4D769BA9" w14:textId="77777777" w:rsidTr="00BA53F8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8E546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499F9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7BE3A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D882C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1E370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032EC5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A2117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85A54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2174F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913D7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EEC86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8A112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C0A57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9884B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287EE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99C71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71037D9F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3E7CF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4D9A2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2086E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E3AAC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1C498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D3D655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663F9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A203B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7502A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F3C0F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3DDC8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4308D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B7882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EF552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A18A5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45CE2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65CF4714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F71E7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58B60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4C6C4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E3E20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63CDF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E21E7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817A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70E3C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DFD96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5A5466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899CA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4A987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C7EE1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06A30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AA25B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76420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407055D1" w14:textId="77777777" w:rsidTr="00BA53F8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E6A9D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0FC78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662EA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18A7B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E7ED2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81D5C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F3CAC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B6FBD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E89F9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3ED23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14A0D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6C204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1FA73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5E341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00DA5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C4940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3CE9513A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991B7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BEF38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91595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1D034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125AE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365A0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27F5D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0FF1C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BB5EF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373DB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47655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081FC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B93A8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07A12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EAAB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AA812E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5DDDF1D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93A1C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8111F5" w:rsidRPr="008111F5" w14:paraId="4E781B09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B2B6A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16BAB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064E0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EC684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69C17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30B3C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16C905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EA06E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18FAF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61484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1E7E2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DA2DA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1736C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9CCCC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68C46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42D87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365789B4" w14:textId="77777777" w:rsidTr="00BA53F8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B20A3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3E2FE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BF8D3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98BBD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6BDB0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BFBD1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C70C9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3B4E9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426D6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6C59B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B9C18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41426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9DA59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E562F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12C63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4C25E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3E04E897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4A965B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77045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EE4AE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BD77A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A54BA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53AEF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6C123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03DC0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1D427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8C09C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60E24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D496E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AEEE9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0417A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0C6B1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7509C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13B1EEA0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5BC5D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C1B2E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F9340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4E419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37358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0CE5D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DB321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1E72C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2619E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BBA1A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3495F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6A4E4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4A6F1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95532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A49C3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09028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5692580D" w14:textId="77777777" w:rsidTr="00BA53F8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1C28D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57D39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5C272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562BC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DB396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360DC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BB010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2347E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89508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E2A042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2AE8A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2D39D8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10FD1E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CB4614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4C79D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EAB0E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8111F5" w14:paraId="5A4C8D04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48D066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6FC58D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FA8CA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FF3127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17A49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10F989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41D2B7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3D7711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0DB70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34021A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4188E0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2C9C4C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74B57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61E333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55CB55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66515F" w14:textId="77777777" w:rsidR="008B44A8" w:rsidRPr="008111F5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5CAB4A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C827C7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EC868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F147C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______________        _________________         ______________________</w:t>
      </w:r>
    </w:p>
    <w:p w14:paraId="435B5E4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  (</w:t>
      </w:r>
      <w:proofErr w:type="gramStart"/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руководитель)   </w:t>
      </w:r>
      <w:proofErr w:type="gramEnd"/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(подпись)                      (инициалы, фамилия)</w:t>
      </w:r>
    </w:p>
    <w:p w14:paraId="233BCFF6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                                           М.П.</w:t>
      </w:r>
    </w:p>
    <w:p w14:paraId="48A5E85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FCEE82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Примечания:</w:t>
      </w:r>
    </w:p>
    <w:p w14:paraId="5FAD3A3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139F619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Данные по каждой антенне (антенной решетке) предоставляются отдельно.</w:t>
      </w:r>
    </w:p>
    <w:p w14:paraId="646ECEB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14:paraId="09FE2B6A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заполнении таблицы принимать, что главный лепесток ориентирован на 0 град.</w:t>
      </w:r>
    </w:p>
    <w:p w14:paraId="76D4338F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Максимальное значение уровня принимается равным 0 дБ.</w:t>
      </w:r>
    </w:p>
    <w:p w14:paraId="45CADBA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125A56E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EC4108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2BB6250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9B76B48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C9B894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5EEB772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200690E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7 </w:t>
      </w:r>
    </w:p>
    <w:p w14:paraId="74CB135A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2DB258A9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2E0013B4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54009EBB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области электросвязи</w:t>
      </w:r>
    </w:p>
    <w:p w14:paraId="36D64A92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Приднестровской Молдавской Республики</w:t>
      </w:r>
    </w:p>
    <w:p w14:paraId="55F7865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3E8FC57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Исходящий №</w:t>
      </w:r>
    </w:p>
    <w:p w14:paraId="6C255571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документа </w:t>
      </w:r>
    </w:p>
    <w:p w14:paraId="6F4BC6F6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91CAF65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Заявление на выдачу дубликата</w:t>
      </w:r>
    </w:p>
    <w:p w14:paraId="6C81A26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4440857D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7A4DE340" w14:textId="77777777" w:rsidR="008B44A8" w:rsidRPr="008111F5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 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связи с порчей (утратой) разрешительного документа разрешения на эксплуатацию радиоизлучающего средства от «____» ______________ 20____ г. № __________ </w:t>
      </w:r>
    </w:p>
    <w:p w14:paraId="1913FC1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EBB09A6" w14:textId="77777777" w:rsidR="008B44A8" w:rsidRPr="008111F5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просим (прошу) Вас оформить и выдать дубликат указанного разрешения на эксплуатацию радиоизлучающего средства.</w:t>
      </w:r>
    </w:p>
    <w:p w14:paraId="586DF27B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0CFC35F9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2AF4A67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9C62D0E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22BB518C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</w:t>
      </w:r>
      <w:proofErr w:type="gramStart"/>
      <w:r w:rsidRPr="008111F5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руководитель)</w:t>
      </w: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</w:t>
      </w:r>
      <w:proofErr w:type="gramEnd"/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</w:t>
      </w:r>
      <w:r w:rsidRPr="008111F5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07342B13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111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776528C1" w14:textId="77777777" w:rsidR="008B44A8" w:rsidRPr="008111F5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ED95E6F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08BEEF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91C559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4C97D0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68CE0B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B560C7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4E7189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6653F0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AEED63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D5C893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7CB8E5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E0F04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2306E2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CC04CF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16AF0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D06F0C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4114EC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C7B5A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A4E877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76DC9F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FA8CDD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AD099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218761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534937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7D2C8690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0333C5F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lastRenderedPageBreak/>
        <w:t xml:space="preserve">Приложение №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</w:p>
    <w:p w14:paraId="389FDE4E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8111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81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68202F59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56171" w14:textId="77777777" w:rsidR="008B44A8" w:rsidRPr="008111F5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lang w:val="x-none" w:eastAsia="ru-RU"/>
        </w:rPr>
      </w:pPr>
    </w:p>
    <w:p w14:paraId="70380C68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Блок-схема по </w:t>
      </w:r>
      <w:r w:rsidRPr="008111F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предоставлению государственной услуги</w:t>
      </w:r>
    </w:p>
    <w:p w14:paraId="3140E240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«Выдача разрешения на эксплуатацию радиоизлучающего средства»</w:t>
      </w:r>
    </w:p>
    <w:p w14:paraId="21347D74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BD9A90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05DF74D6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891E638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909EE" wp14:editId="024EEF85">
                <wp:simplePos x="0" y="0"/>
                <wp:positionH relativeFrom="page">
                  <wp:posOffset>2419350</wp:posOffset>
                </wp:positionH>
                <wp:positionV relativeFrom="paragraph">
                  <wp:posOffset>109855</wp:posOffset>
                </wp:positionV>
                <wp:extent cx="2628900" cy="705485"/>
                <wp:effectExtent l="0" t="0" r="1905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ED549" w14:textId="77777777" w:rsidR="00BA53F8" w:rsidRDefault="00BA53F8" w:rsidP="008B44A8">
                            <w:pPr>
                              <w:jc w:val="center"/>
                            </w:pPr>
                            <w:r>
                              <w:t>Обращение заявителя (его представителя) на предоставление</w:t>
                            </w:r>
                          </w:p>
                          <w:p w14:paraId="517936F9" w14:textId="77777777" w:rsidR="00BA53F8" w:rsidRPr="00295B23" w:rsidRDefault="00BA53F8" w:rsidP="008B44A8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09EE" id="Прямоугольник 18" o:spid="_x0000_s1026" style="position:absolute;left:0;text-align:left;margin-left:190.5pt;margin-top:8.65pt;width:207pt;height:55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" fillcolor="window" strokecolor="windowText" strokeweight="1pt">
                <v:textbox>
                  <w:txbxContent>
                    <w:p w14:paraId="5CEED549" w14:textId="77777777" w:rsidR="00BA53F8" w:rsidRDefault="00BA53F8" w:rsidP="008B44A8">
                      <w:pPr>
                        <w:jc w:val="center"/>
                      </w:pPr>
                      <w:r>
                        <w:t>Обращение заявителя (его представителя) на предоставление</w:t>
                      </w:r>
                    </w:p>
                    <w:p w14:paraId="517936F9" w14:textId="77777777" w:rsidR="00BA53F8" w:rsidRPr="00295B23" w:rsidRDefault="00BA53F8" w:rsidP="008B44A8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39E030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75A7638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4760196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2796A8" w14:textId="77777777" w:rsidR="008B44A8" w:rsidRPr="008111F5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75B1" wp14:editId="357ADFDF">
                <wp:simplePos x="0" y="0"/>
                <wp:positionH relativeFrom="column">
                  <wp:posOffset>2648915</wp:posOffset>
                </wp:positionH>
                <wp:positionV relativeFrom="paragraph">
                  <wp:posOffset>110236</wp:posOffset>
                </wp:positionV>
                <wp:extent cx="3175" cy="309698"/>
                <wp:effectExtent l="76200" t="0" r="73025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6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73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8.6pt;margin-top:8.7pt;width:.25pt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3FCB8997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6A4888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2CF4" wp14:editId="6A28564B">
                <wp:simplePos x="0" y="0"/>
                <wp:positionH relativeFrom="column">
                  <wp:posOffset>1339216</wp:posOffset>
                </wp:positionH>
                <wp:positionV relativeFrom="paragraph">
                  <wp:posOffset>67945</wp:posOffset>
                </wp:positionV>
                <wp:extent cx="26289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0A12A" w14:textId="77777777" w:rsidR="00BA53F8" w:rsidRPr="00836C7C" w:rsidRDefault="00BA53F8" w:rsidP="008B44A8">
                            <w:pPr>
                              <w:jc w:val="center"/>
                            </w:pPr>
                            <w:r w:rsidRPr="007B62E4">
                              <w:t>Прием</w:t>
                            </w:r>
                            <w:r>
                              <w:t>, регистрация заявления,</w:t>
                            </w:r>
                            <w:r w:rsidRPr="00305F95">
                              <w:t xml:space="preserve"> </w:t>
                            </w:r>
                            <w:r>
                              <w:t>с приложенным пакетом</w:t>
                            </w:r>
                            <w:r w:rsidRPr="00836C7C">
                              <w:t xml:space="preserve"> документ</w:t>
                            </w:r>
                            <w:r>
                              <w:t>ов</w:t>
                            </w:r>
                          </w:p>
                          <w:p w14:paraId="237383D4" w14:textId="77777777" w:rsidR="00BA53F8" w:rsidRPr="00295B23" w:rsidRDefault="00BA53F8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2CF4" id="Прямоугольник 1" o:spid="_x0000_s1027" style="position:absolute;margin-left:105.45pt;margin-top:5.35pt;width:20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" fillcolor="window" strokecolor="windowText" strokeweight="1pt">
                <v:textbox>
                  <w:txbxContent>
                    <w:p w14:paraId="2D40A12A" w14:textId="77777777" w:rsidR="00BA53F8" w:rsidRPr="00836C7C" w:rsidRDefault="00BA53F8" w:rsidP="008B44A8">
                      <w:pPr>
                        <w:jc w:val="center"/>
                      </w:pPr>
                      <w:r w:rsidRPr="007B62E4">
                        <w:t>Прием</w:t>
                      </w:r>
                      <w:r>
                        <w:t>, регистрация заявления,</w:t>
                      </w:r>
                      <w:r w:rsidRPr="00305F95">
                        <w:t xml:space="preserve"> </w:t>
                      </w:r>
                      <w:r>
                        <w:t>с приложенным пакетом</w:t>
                      </w:r>
                      <w:r w:rsidRPr="00836C7C">
                        <w:t xml:space="preserve"> документ</w:t>
                      </w:r>
                      <w:r>
                        <w:t>ов</w:t>
                      </w:r>
                    </w:p>
                    <w:p w14:paraId="237383D4" w14:textId="77777777" w:rsidR="00BA53F8" w:rsidRPr="00295B23" w:rsidRDefault="00BA53F8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6D9213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89C8BA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E68201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163290" w14:textId="3A38A8B0" w:rsidR="008B44A8" w:rsidRPr="008111F5" w:rsidRDefault="008B44A8" w:rsidP="008B44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4A834" wp14:editId="70A5B716">
                <wp:simplePos x="0" y="0"/>
                <wp:positionH relativeFrom="column">
                  <wp:posOffset>3568065</wp:posOffset>
                </wp:positionH>
                <wp:positionV relativeFrom="paragraph">
                  <wp:posOffset>3517899</wp:posOffset>
                </wp:positionV>
                <wp:extent cx="2011680" cy="84772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B781A" w14:textId="77777777" w:rsidR="00BA53F8" w:rsidRDefault="00BA53F8" w:rsidP="008B44A8">
                            <w:pPr>
                              <w:jc w:val="center"/>
                            </w:pPr>
                            <w:r>
                              <w:t>Уведомление об отказе</w:t>
                            </w:r>
                          </w:p>
                          <w:p w14:paraId="306B5A22" w14:textId="77777777" w:rsidR="00BA53F8" w:rsidRPr="00295B23" w:rsidRDefault="00BA53F8" w:rsidP="008B44A8">
                            <w:pPr>
                              <w:jc w:val="center"/>
                            </w:pPr>
                            <w:r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A834" id="Прямоугольник 6" o:spid="_x0000_s1028" style="position:absolute;left:0;text-align:left;margin-left:280.95pt;margin-top:277pt;width:158.4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" fillcolor="window" strokecolor="windowText" strokeweight="1pt">
                <v:textbox>
                  <w:txbxContent>
                    <w:p w14:paraId="3CEB781A" w14:textId="77777777" w:rsidR="00BA53F8" w:rsidRDefault="00BA53F8" w:rsidP="008B44A8">
                      <w:pPr>
                        <w:jc w:val="center"/>
                      </w:pPr>
                      <w:r>
                        <w:t>Уведомление об отказе</w:t>
                      </w:r>
                    </w:p>
                    <w:p w14:paraId="306B5A22" w14:textId="77777777" w:rsidR="00BA53F8" w:rsidRPr="00295B23" w:rsidRDefault="00BA53F8" w:rsidP="008B44A8">
                      <w:pPr>
                        <w:jc w:val="center"/>
                      </w:pPr>
                      <w:r>
                        <w:t>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6B529" wp14:editId="4570B8C4">
                <wp:simplePos x="0" y="0"/>
                <wp:positionH relativeFrom="column">
                  <wp:posOffset>1348740</wp:posOffset>
                </wp:positionH>
                <wp:positionV relativeFrom="paragraph">
                  <wp:posOffset>576580</wp:posOffset>
                </wp:positionV>
                <wp:extent cx="261937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7B20A" w14:textId="77777777" w:rsidR="00BA53F8" w:rsidRPr="00836C7C" w:rsidRDefault="00BA53F8" w:rsidP="008B44A8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836C7C">
                              <w:t>ассмотрение</w:t>
                            </w:r>
                            <w:r>
                              <w:t xml:space="preserve"> заявления,</w:t>
                            </w:r>
                            <w:r w:rsidRPr="00305F95">
                              <w:t xml:space="preserve"> </w:t>
                            </w:r>
                            <w:r>
                              <w:t>с приложенным пакетом</w:t>
                            </w:r>
                            <w:r w:rsidRPr="00836C7C">
                              <w:t xml:space="preserve"> документ</w:t>
                            </w:r>
                            <w:r>
                              <w:t>ов</w:t>
                            </w:r>
                          </w:p>
                          <w:p w14:paraId="7EF5DFBA" w14:textId="77777777" w:rsidR="00BA53F8" w:rsidRPr="00295B23" w:rsidRDefault="00BA53F8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B529" id="Прямоугольник 2" o:spid="_x0000_s1029" style="position:absolute;left:0;text-align:left;margin-left:106.2pt;margin-top:45.4pt;width:206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" fillcolor="window" strokecolor="windowText" strokeweight="1pt">
                <v:textbox>
                  <w:txbxContent>
                    <w:p w14:paraId="0477B20A" w14:textId="77777777" w:rsidR="00BA53F8" w:rsidRPr="00836C7C" w:rsidRDefault="00BA53F8" w:rsidP="008B44A8">
                      <w:pPr>
                        <w:jc w:val="center"/>
                      </w:pPr>
                      <w:r>
                        <w:t>Р</w:t>
                      </w:r>
                      <w:r w:rsidRPr="00836C7C">
                        <w:t>ассмотрение</w:t>
                      </w:r>
                      <w:r>
                        <w:t xml:space="preserve"> заявления,</w:t>
                      </w:r>
                      <w:r w:rsidRPr="00305F95">
                        <w:t xml:space="preserve"> </w:t>
                      </w:r>
                      <w:r>
                        <w:t>с приложенным пакетом</w:t>
                      </w:r>
                      <w:r w:rsidRPr="00836C7C">
                        <w:t xml:space="preserve"> документ</w:t>
                      </w:r>
                      <w:r>
                        <w:t>ов</w:t>
                      </w:r>
                    </w:p>
                    <w:p w14:paraId="7EF5DFBA" w14:textId="77777777" w:rsidR="00BA53F8" w:rsidRPr="00295B23" w:rsidRDefault="00BA53F8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02FBF" wp14:editId="3E9F2E25">
                <wp:simplePos x="0" y="0"/>
                <wp:positionH relativeFrom="column">
                  <wp:posOffset>2651481</wp:posOffset>
                </wp:positionH>
                <wp:positionV relativeFrom="paragraph">
                  <wp:posOffset>35789</wp:posOffset>
                </wp:positionV>
                <wp:extent cx="3265" cy="534488"/>
                <wp:effectExtent l="76200" t="0" r="73025" b="565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" cy="5344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82B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8.8pt;margin-top:2.8pt;width:.25pt;height:4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EF1C5" wp14:editId="382DF612">
                <wp:simplePos x="0" y="0"/>
                <wp:positionH relativeFrom="column">
                  <wp:posOffset>2648585</wp:posOffset>
                </wp:positionH>
                <wp:positionV relativeFrom="paragraph">
                  <wp:posOffset>1144092</wp:posOffset>
                </wp:positionV>
                <wp:extent cx="3175" cy="309698"/>
                <wp:effectExtent l="76200" t="0" r="73025" b="527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6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E4AC2" id="Прямая со стрелкой 9" o:spid="_x0000_s1026" type="#_x0000_t32" style="position:absolute;margin-left:208.55pt;margin-top:90.1pt;width:.25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489E7BC1" w14:textId="77777777" w:rsidR="008B44A8" w:rsidRPr="008111F5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FE72DC" w14:textId="77777777" w:rsidR="008B44A8" w:rsidRPr="008111F5" w:rsidRDefault="008B44A8" w:rsidP="008B44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BFA63" w14:textId="2AAC4407" w:rsidR="004450D2" w:rsidRPr="008111F5" w:rsidRDefault="00A133BC">
      <w:pPr>
        <w:rPr>
          <w:color w:val="000000" w:themeColor="text1"/>
        </w:rPr>
      </w:pP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FF9FF" wp14:editId="2380095C">
                <wp:simplePos x="0" y="0"/>
                <wp:positionH relativeFrom="column">
                  <wp:posOffset>4213021</wp:posOffset>
                </wp:positionH>
                <wp:positionV relativeFrom="paragraph">
                  <wp:posOffset>1427557</wp:posOffset>
                </wp:positionV>
                <wp:extent cx="553720" cy="25717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1DBEB" w14:textId="77777777" w:rsidR="00BA53F8" w:rsidRPr="00942AFC" w:rsidRDefault="00BA53F8" w:rsidP="008B44A8">
                            <w: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F9F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30" type="#_x0000_t202" style="position:absolute;margin-left:331.75pt;margin-top:112.4pt;width:43.6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" fillcolor="window" stroked="f" strokeweight=".5pt">
                <v:textbox>
                  <w:txbxContent>
                    <w:p w14:paraId="38E1DBEB" w14:textId="77777777" w:rsidR="00BA53F8" w:rsidRPr="00942AFC" w:rsidRDefault="00BA53F8" w:rsidP="008B44A8">
                      <w: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D0D00" wp14:editId="10EA7D86">
                <wp:simplePos x="0" y="0"/>
                <wp:positionH relativeFrom="column">
                  <wp:posOffset>739856</wp:posOffset>
                </wp:positionH>
                <wp:positionV relativeFrom="paragraph">
                  <wp:posOffset>1352401</wp:posOffset>
                </wp:positionV>
                <wp:extent cx="504825" cy="272415"/>
                <wp:effectExtent l="0" t="0" r="952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A14E1C" w14:textId="77777777" w:rsidR="00BA53F8" w:rsidRPr="00942AFC" w:rsidRDefault="00BA53F8" w:rsidP="008B44A8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0D00" id="Надпись 19" o:spid="_x0000_s1031" type="#_x0000_t202" style="position:absolute;margin-left:58.25pt;margin-top:106.5pt;width:39.7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" fillcolor="window" stroked="f" strokeweight=".5pt">
                <v:textbox>
                  <w:txbxContent>
                    <w:p w14:paraId="20A14E1C" w14:textId="77777777" w:rsidR="00BA53F8" w:rsidRPr="00942AFC" w:rsidRDefault="00BA53F8" w:rsidP="008B44A8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5F2C5" wp14:editId="78A56415">
                <wp:simplePos x="0" y="0"/>
                <wp:positionH relativeFrom="column">
                  <wp:posOffset>948114</wp:posOffset>
                </wp:positionH>
                <wp:positionV relativeFrom="paragraph">
                  <wp:posOffset>1728693</wp:posOffset>
                </wp:positionV>
                <wp:extent cx="45719" cy="772582"/>
                <wp:effectExtent l="76200" t="0" r="50165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72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27C8" id="Прямая со стрелкой 10" o:spid="_x0000_s1026" type="#_x0000_t32" style="position:absolute;margin-left:74.65pt;margin-top:136.1pt;width:3.6pt;height:6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6B76A" wp14:editId="5CDCE490">
                <wp:simplePos x="0" y="0"/>
                <wp:positionH relativeFrom="column">
                  <wp:posOffset>4169956</wp:posOffset>
                </wp:positionH>
                <wp:positionV relativeFrom="paragraph">
                  <wp:posOffset>1734829</wp:posOffset>
                </wp:positionV>
                <wp:extent cx="387371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22D26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136.6pt" to="358.8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EDC2" wp14:editId="0047895D">
                <wp:simplePos x="0" y="0"/>
                <wp:positionH relativeFrom="column">
                  <wp:posOffset>1135291</wp:posOffset>
                </wp:positionH>
                <wp:positionV relativeFrom="paragraph">
                  <wp:posOffset>937030</wp:posOffset>
                </wp:positionV>
                <wp:extent cx="3034703" cy="1598295"/>
                <wp:effectExtent l="19050" t="19050" r="32385" b="4000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703" cy="159829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F25D" w14:textId="77777777" w:rsidR="00BA53F8" w:rsidRPr="00CC6527" w:rsidRDefault="00BA53F8" w:rsidP="00CC6527">
                            <w:pPr>
                              <w:spacing w:after="0"/>
                              <w:jc w:val="center"/>
                            </w:pPr>
                            <w:r w:rsidRPr="00CC6527">
                              <w:t>Основания для отказа</w:t>
                            </w:r>
                          </w:p>
                          <w:p w14:paraId="43A9ADDB" w14:textId="77777777" w:rsidR="00BA53F8" w:rsidRPr="00CC6527" w:rsidRDefault="00BA53F8" w:rsidP="00CC6527">
                            <w:pPr>
                              <w:spacing w:after="0"/>
                              <w:jc w:val="center"/>
                            </w:pPr>
                            <w:r w:rsidRPr="00CC6527"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ED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32" type="#_x0000_t4" style="position:absolute;margin-left:89.4pt;margin-top:73.8pt;width:238.95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" fillcolor="window" strokecolor="windowText" strokeweight="1pt">
                <v:textbox>
                  <w:txbxContent>
                    <w:p w14:paraId="5AC7F25D" w14:textId="77777777" w:rsidR="00BA53F8" w:rsidRPr="00CC6527" w:rsidRDefault="00BA53F8" w:rsidP="00CC6527">
                      <w:pPr>
                        <w:spacing w:after="0"/>
                        <w:jc w:val="center"/>
                      </w:pPr>
                      <w:r w:rsidRPr="00CC6527">
                        <w:t>Основания для отказа</w:t>
                      </w:r>
                    </w:p>
                    <w:p w14:paraId="43A9ADDB" w14:textId="77777777" w:rsidR="00BA53F8" w:rsidRPr="00CC6527" w:rsidRDefault="00BA53F8" w:rsidP="00CC6527">
                      <w:pPr>
                        <w:spacing w:after="0"/>
                        <w:jc w:val="center"/>
                      </w:pPr>
                      <w:r w:rsidRPr="00CC6527">
                        <w:t>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9737A" wp14:editId="5151F2C7">
                <wp:simplePos x="0" y="0"/>
                <wp:positionH relativeFrom="column">
                  <wp:posOffset>4571020</wp:posOffset>
                </wp:positionH>
                <wp:positionV relativeFrom="paragraph">
                  <wp:posOffset>1728692</wp:posOffset>
                </wp:positionV>
                <wp:extent cx="45719" cy="1249893"/>
                <wp:effectExtent l="76200" t="0" r="50165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49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BE11" id="Прямая со стрелкой 16" o:spid="_x0000_s1026" type="#_x0000_t32" style="position:absolute;margin-left:359.9pt;margin-top:136.1pt;width:3.6pt;height:9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37E7" wp14:editId="339DCA39">
                <wp:simplePos x="0" y="0"/>
                <wp:positionH relativeFrom="column">
                  <wp:posOffset>945009</wp:posOffset>
                </wp:positionH>
                <wp:positionV relativeFrom="paragraph">
                  <wp:posOffset>1729576</wp:posOffset>
                </wp:positionV>
                <wp:extent cx="190702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28E74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36.2pt" to="89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3E838" wp14:editId="4A1FBACB">
                <wp:simplePos x="0" y="0"/>
                <wp:positionH relativeFrom="column">
                  <wp:posOffset>1011692</wp:posOffset>
                </wp:positionH>
                <wp:positionV relativeFrom="paragraph">
                  <wp:posOffset>3317154</wp:posOffset>
                </wp:positionV>
                <wp:extent cx="45719" cy="366921"/>
                <wp:effectExtent l="38100" t="0" r="88265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69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3A41" id="Прямая со стрелкой 7" o:spid="_x0000_s1026" type="#_x0000_t32" style="position:absolute;margin-left:79.65pt;margin-top:261.2pt;width:3.6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36A4B" wp14:editId="5D221152">
                <wp:simplePos x="0" y="0"/>
                <wp:positionH relativeFrom="column">
                  <wp:posOffset>148416</wp:posOffset>
                </wp:positionH>
                <wp:positionV relativeFrom="paragraph">
                  <wp:posOffset>3681792</wp:posOffset>
                </wp:positionV>
                <wp:extent cx="1817580" cy="904875"/>
                <wp:effectExtent l="0" t="0" r="1143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58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F5C2B" w14:textId="77777777" w:rsidR="00BA53F8" w:rsidRDefault="00BA53F8" w:rsidP="00CC6527">
                            <w:pPr>
                              <w:spacing w:after="0"/>
                              <w:jc w:val="center"/>
                            </w:pPr>
                            <w:r>
                              <w:t xml:space="preserve">Получение заявителем </w:t>
                            </w:r>
                          </w:p>
                          <w:p w14:paraId="49BFD309" w14:textId="77777777" w:rsidR="00BA53F8" w:rsidRPr="00B031B4" w:rsidRDefault="00BA53F8" w:rsidP="00CC6527">
                            <w:pPr>
                              <w:spacing w:after="0"/>
                              <w:jc w:val="center"/>
                            </w:pPr>
                            <w:r w:rsidRPr="00B031B4">
                              <w:t xml:space="preserve">результата предоставления государственной услуги </w:t>
                            </w:r>
                          </w:p>
                          <w:p w14:paraId="5F0FCC05" w14:textId="77777777" w:rsidR="00BA53F8" w:rsidRPr="00295B23" w:rsidRDefault="00BA53F8" w:rsidP="008B44A8">
                            <w:pPr>
                              <w:jc w:val="center"/>
                            </w:pPr>
                          </w:p>
                          <w:p w14:paraId="7C12CE27" w14:textId="77777777" w:rsidR="00BA53F8" w:rsidRPr="00295B23" w:rsidRDefault="00BA53F8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6A4B" id="Прямоугольник 5" o:spid="_x0000_s1033" style="position:absolute;margin-left:11.7pt;margin-top:289.9pt;width:143.1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" fillcolor="window" strokecolor="windowText" strokeweight="1pt">
                <v:textbox>
                  <w:txbxContent>
                    <w:p w14:paraId="703F5C2B" w14:textId="77777777" w:rsidR="00BA53F8" w:rsidRDefault="00BA53F8" w:rsidP="00CC6527">
                      <w:pPr>
                        <w:spacing w:after="0"/>
                        <w:jc w:val="center"/>
                      </w:pPr>
                      <w:r>
                        <w:t xml:space="preserve">Получение заявителем </w:t>
                      </w:r>
                    </w:p>
                    <w:p w14:paraId="49BFD309" w14:textId="77777777" w:rsidR="00BA53F8" w:rsidRPr="00B031B4" w:rsidRDefault="00BA53F8" w:rsidP="00CC6527">
                      <w:pPr>
                        <w:spacing w:after="0"/>
                        <w:jc w:val="center"/>
                      </w:pPr>
                      <w:r w:rsidRPr="00B031B4">
                        <w:t xml:space="preserve">результата предоставления государственной услуги </w:t>
                      </w:r>
                    </w:p>
                    <w:p w14:paraId="5F0FCC05" w14:textId="77777777" w:rsidR="00BA53F8" w:rsidRPr="00295B23" w:rsidRDefault="00BA53F8" w:rsidP="008B44A8">
                      <w:pPr>
                        <w:jc w:val="center"/>
                      </w:pPr>
                    </w:p>
                    <w:p w14:paraId="7C12CE27" w14:textId="77777777" w:rsidR="00BA53F8" w:rsidRPr="00295B23" w:rsidRDefault="00BA53F8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6527" w:rsidRPr="008111F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083CA" wp14:editId="15E4E286">
                <wp:simplePos x="0" y="0"/>
                <wp:positionH relativeFrom="column">
                  <wp:posOffset>148415</wp:posOffset>
                </wp:positionH>
                <wp:positionV relativeFrom="paragraph">
                  <wp:posOffset>2498121</wp:posOffset>
                </wp:positionV>
                <wp:extent cx="1856105" cy="819033"/>
                <wp:effectExtent l="0" t="0" r="1079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819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48CE8" w14:textId="77777777" w:rsidR="00BA53F8" w:rsidRPr="00295B23" w:rsidRDefault="00BA53F8" w:rsidP="008B44A8">
                            <w:pPr>
                              <w:jc w:val="center"/>
                            </w:pPr>
                            <w:r>
                              <w:t>Предоставление государственной услуги – оформление Распоряжения</w:t>
                            </w:r>
                          </w:p>
                          <w:p w14:paraId="115EA056" w14:textId="77777777" w:rsidR="00BA53F8" w:rsidRPr="00295B23" w:rsidRDefault="00BA53F8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83CA" id="Прямоугольник 4" o:spid="_x0000_s1034" style="position:absolute;margin-left:11.7pt;margin-top:196.7pt;width:146.1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" fillcolor="window" strokecolor="windowText" strokeweight="1pt">
                <v:textbox>
                  <w:txbxContent>
                    <w:p w14:paraId="6AC48CE8" w14:textId="77777777" w:rsidR="00BA53F8" w:rsidRPr="00295B23" w:rsidRDefault="00BA53F8" w:rsidP="008B44A8">
                      <w:pPr>
                        <w:jc w:val="center"/>
                      </w:pPr>
                      <w:r>
                        <w:t>Предоставление государственной услуги – оформление Распоряжения</w:t>
                      </w:r>
                    </w:p>
                    <w:p w14:paraId="115EA056" w14:textId="77777777" w:rsidR="00BA53F8" w:rsidRPr="00295B23" w:rsidRDefault="00BA53F8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450D2" w:rsidRPr="0081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5A5"/>
    <w:multiLevelType w:val="hybridMultilevel"/>
    <w:tmpl w:val="288E3228"/>
    <w:lvl w:ilvl="0" w:tplc="FF48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A"/>
    <w:rsid w:val="0009498B"/>
    <w:rsid w:val="001541A7"/>
    <w:rsid w:val="00294DF1"/>
    <w:rsid w:val="00331CE5"/>
    <w:rsid w:val="003A1235"/>
    <w:rsid w:val="004450D2"/>
    <w:rsid w:val="004921B5"/>
    <w:rsid w:val="00633361"/>
    <w:rsid w:val="006C7327"/>
    <w:rsid w:val="0071042A"/>
    <w:rsid w:val="007723D9"/>
    <w:rsid w:val="00806A18"/>
    <w:rsid w:val="008111F5"/>
    <w:rsid w:val="00812941"/>
    <w:rsid w:val="00844559"/>
    <w:rsid w:val="008B44A8"/>
    <w:rsid w:val="009C0893"/>
    <w:rsid w:val="009C7D75"/>
    <w:rsid w:val="00A133BC"/>
    <w:rsid w:val="00A16704"/>
    <w:rsid w:val="00A76843"/>
    <w:rsid w:val="00BA53F8"/>
    <w:rsid w:val="00CC6527"/>
    <w:rsid w:val="00CD4A78"/>
    <w:rsid w:val="00D7684A"/>
    <w:rsid w:val="00E060D1"/>
    <w:rsid w:val="00E4140C"/>
    <w:rsid w:val="00E57E7E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7AEF"/>
  <w15:chartTrackingRefBased/>
  <w15:docId w15:val="{7ED3A6D3-7754-413B-A767-4757441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4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B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4A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8B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36</Pages>
  <Words>14891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23</cp:revision>
  <dcterms:created xsi:type="dcterms:W3CDTF">2021-06-28T05:37:00Z</dcterms:created>
  <dcterms:modified xsi:type="dcterms:W3CDTF">2021-06-28T08:24:00Z</dcterms:modified>
</cp:coreProperties>
</file>