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120E" w14:textId="77777777" w:rsidR="00165505" w:rsidRDefault="00A80357">
      <w:r>
        <w:rPr>
          <w:noProof/>
          <w:lang w:val="en-US" w:eastAsia="en-US"/>
        </w:rPr>
        <w:drawing>
          <wp:anchor distT="0" distB="0" distL="114300" distR="114300" simplePos="0" relativeHeight="251657728" behindDoc="0" locked="0" layoutInCell="1" allowOverlap="1" wp14:anchorId="0ACA26D0" wp14:editId="083FBA01">
            <wp:simplePos x="0" y="0"/>
            <wp:positionH relativeFrom="column">
              <wp:posOffset>2768600</wp:posOffset>
            </wp:positionH>
            <wp:positionV relativeFrom="paragraph">
              <wp:posOffset>17780</wp:posOffset>
            </wp:positionV>
            <wp:extent cx="712470" cy="763270"/>
            <wp:effectExtent l="0" t="0" r="0" b="0"/>
            <wp:wrapNone/>
            <wp:docPr id="3" name="Рисунок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1"/>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712470" cy="76327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000" w:firstRow="0" w:lastRow="0" w:firstColumn="0" w:lastColumn="0" w:noHBand="0" w:noVBand="0"/>
      </w:tblPr>
      <w:tblGrid>
        <w:gridCol w:w="1769"/>
        <w:gridCol w:w="2390"/>
        <w:gridCol w:w="1388"/>
        <w:gridCol w:w="10"/>
        <w:gridCol w:w="2454"/>
        <w:gridCol w:w="1627"/>
      </w:tblGrid>
      <w:tr w:rsidR="00250D11" w:rsidRPr="00C22FCE" w14:paraId="75D06606" w14:textId="77777777" w:rsidTr="00F23721">
        <w:trPr>
          <w:trHeight w:val="1370"/>
        </w:trPr>
        <w:tc>
          <w:tcPr>
            <w:tcW w:w="2158" w:type="pct"/>
            <w:gridSpan w:val="2"/>
          </w:tcPr>
          <w:p w14:paraId="2768992D" w14:textId="77777777" w:rsidR="002B4D64" w:rsidRPr="002B4D64" w:rsidRDefault="002B4D64" w:rsidP="002B4D64">
            <w:pPr>
              <w:ind w:left="0"/>
              <w:rPr>
                <w:b/>
                <w:color w:val="404040"/>
                <w:sz w:val="20"/>
                <w:szCs w:val="20"/>
              </w:rPr>
            </w:pPr>
            <w:r w:rsidRPr="002B4D64">
              <w:rPr>
                <w:b/>
                <w:sz w:val="20"/>
                <w:szCs w:val="20"/>
              </w:rPr>
              <w:t>МИНИСТЕРУЛ ДЕЗВОЛТЭРИЙ ДИӁИТАЛЕ, КОМУНИКАЦИИЛОР ШИ МАСС-МЕДИЕЙ АЛ РЕПУБЛИЧИЙ МОЛДОВЕНЕШТЬ НИСТРЕНЕ</w:t>
            </w:r>
          </w:p>
          <w:p w14:paraId="72C91103" w14:textId="77777777" w:rsidR="00F23721" w:rsidRPr="00957326" w:rsidRDefault="00F23721" w:rsidP="00250D11">
            <w:pPr>
              <w:spacing w:line="120" w:lineRule="atLeast"/>
              <w:ind w:left="34"/>
              <w:rPr>
                <w:b/>
                <w:sz w:val="23"/>
                <w:szCs w:val="23"/>
              </w:rPr>
            </w:pPr>
          </w:p>
        </w:tc>
        <w:tc>
          <w:tcPr>
            <w:tcW w:w="720" w:type="pct"/>
          </w:tcPr>
          <w:p w14:paraId="269E8CBD" w14:textId="77777777" w:rsidR="00250D11" w:rsidRPr="00957326" w:rsidRDefault="00250D11" w:rsidP="00952CC5">
            <w:pPr>
              <w:spacing w:line="240" w:lineRule="atLeast"/>
              <w:ind w:left="-141" w:right="-75"/>
              <w:rPr>
                <w:b/>
                <w:sz w:val="20"/>
                <w:szCs w:val="20"/>
              </w:rPr>
            </w:pPr>
          </w:p>
        </w:tc>
        <w:tc>
          <w:tcPr>
            <w:tcW w:w="2122" w:type="pct"/>
            <w:gridSpan w:val="3"/>
          </w:tcPr>
          <w:p w14:paraId="2B89F0D3" w14:textId="77777777" w:rsidR="002B4D64" w:rsidRDefault="002B4D64" w:rsidP="002B4D64">
            <w:pPr>
              <w:spacing w:line="216" w:lineRule="auto"/>
              <w:rPr>
                <w:b/>
                <w:sz w:val="20"/>
                <w:szCs w:val="20"/>
              </w:rPr>
            </w:pPr>
            <w:r w:rsidRPr="006423F1">
              <w:rPr>
                <w:b/>
                <w:sz w:val="20"/>
                <w:szCs w:val="20"/>
              </w:rPr>
              <w:t>МІНІСТЕРСТВО ЦИФРОВОГО РОЗВИТКУ, ЗВ'ЯЗКУ І МАСОВИХ КОМУНІКАЦІЙ</w:t>
            </w:r>
          </w:p>
          <w:p w14:paraId="65E89109" w14:textId="77777777" w:rsidR="002B4D64" w:rsidRPr="001F4C80" w:rsidRDefault="002B4D64" w:rsidP="002B4D64">
            <w:pPr>
              <w:spacing w:line="216" w:lineRule="auto"/>
              <w:rPr>
                <w:b/>
                <w:sz w:val="20"/>
                <w:szCs w:val="20"/>
              </w:rPr>
            </w:pPr>
            <w:r w:rsidRPr="001F4C80">
              <w:rPr>
                <w:b/>
                <w:sz w:val="20"/>
                <w:szCs w:val="20"/>
              </w:rPr>
              <w:t>ПРИДН</w:t>
            </w:r>
            <w:r w:rsidRPr="001F4C80">
              <w:rPr>
                <w:b/>
                <w:sz w:val="20"/>
                <w:szCs w:val="20"/>
                <w:lang w:val="en-US"/>
              </w:rPr>
              <w:t>I</w:t>
            </w:r>
            <w:r w:rsidRPr="001F4C80">
              <w:rPr>
                <w:b/>
                <w:sz w:val="20"/>
                <w:szCs w:val="20"/>
              </w:rPr>
              <w:t>СТРОВСЬКОÏ</w:t>
            </w:r>
          </w:p>
          <w:p w14:paraId="261103ED" w14:textId="77777777" w:rsidR="00250D11" w:rsidRPr="00957326" w:rsidRDefault="002B4D64" w:rsidP="002B4D64">
            <w:pPr>
              <w:spacing w:line="216" w:lineRule="auto"/>
              <w:ind w:left="0"/>
              <w:rPr>
                <w:b/>
                <w:sz w:val="23"/>
                <w:szCs w:val="23"/>
              </w:rPr>
            </w:pPr>
            <w:r w:rsidRPr="001F4C80">
              <w:rPr>
                <w:b/>
                <w:sz w:val="20"/>
                <w:szCs w:val="20"/>
              </w:rPr>
              <w:t>МОЛДАВСЬКОÏ РЕСПУБЛ</w:t>
            </w:r>
            <w:r w:rsidRPr="001F4C80">
              <w:rPr>
                <w:b/>
                <w:sz w:val="20"/>
                <w:szCs w:val="20"/>
                <w:lang w:val="en-US"/>
              </w:rPr>
              <w:t>I</w:t>
            </w:r>
            <w:r w:rsidRPr="001F4C80">
              <w:rPr>
                <w:b/>
                <w:sz w:val="20"/>
                <w:szCs w:val="20"/>
              </w:rPr>
              <w:t>КИ</w:t>
            </w:r>
          </w:p>
        </w:tc>
      </w:tr>
      <w:tr w:rsidR="00AA6362" w:rsidRPr="00C22FCE" w14:paraId="73293D24" w14:textId="77777777" w:rsidTr="00F23721">
        <w:trPr>
          <w:trHeight w:val="1311"/>
        </w:trPr>
        <w:tc>
          <w:tcPr>
            <w:tcW w:w="5000" w:type="pct"/>
            <w:gridSpan w:val="6"/>
            <w:vAlign w:val="center"/>
          </w:tcPr>
          <w:p w14:paraId="56E6E698" w14:textId="77777777" w:rsidR="00AA6362" w:rsidRPr="00957326" w:rsidRDefault="002B4D64" w:rsidP="00D1365D">
            <w:pPr>
              <w:ind w:left="203"/>
              <w:rPr>
                <w:b/>
                <w:spacing w:val="-20"/>
                <w:sz w:val="23"/>
                <w:szCs w:val="23"/>
                <w:lang w:val="uk-UA"/>
              </w:rPr>
            </w:pPr>
            <w:r w:rsidRPr="002B4D64">
              <w:rPr>
                <w:b/>
                <w:sz w:val="22"/>
                <w:szCs w:val="22"/>
              </w:rPr>
              <w:t>МИНИСТЕРСТВО ЦИФРОВОГО РАЗВИТИЯ, СВЯЗИ И МАССОВЫХ КОММУНИКАЦИЙ ПРИДНЕСТРОВСКОЙ МОЛДАВСКОЙ РЕСПУБЛИКИ</w:t>
            </w:r>
          </w:p>
        </w:tc>
      </w:tr>
      <w:tr w:rsidR="00862030" w:rsidRPr="00C22FCE" w14:paraId="0BCF5640" w14:textId="77777777" w:rsidTr="00F23721">
        <w:trPr>
          <w:trHeight w:val="488"/>
        </w:trPr>
        <w:tc>
          <w:tcPr>
            <w:tcW w:w="5000" w:type="pct"/>
            <w:gridSpan w:val="6"/>
          </w:tcPr>
          <w:p w14:paraId="101B8BD0" w14:textId="77777777" w:rsidR="00862030" w:rsidRPr="00786A88" w:rsidRDefault="00786A88" w:rsidP="001230D3">
            <w:pPr>
              <w:ind w:left="0"/>
              <w:rPr>
                <w:b/>
                <w:color w:val="333333"/>
                <w:spacing w:val="-20"/>
                <w:sz w:val="28"/>
                <w:szCs w:val="28"/>
              </w:rPr>
            </w:pPr>
            <w:r w:rsidRPr="001230D3">
              <w:rPr>
                <w:b/>
                <w:color w:val="333333"/>
                <w:sz w:val="32"/>
                <w:szCs w:val="28"/>
              </w:rPr>
              <w:t>ПРИКАЗ</w:t>
            </w:r>
          </w:p>
        </w:tc>
      </w:tr>
      <w:tr w:rsidR="001230D3" w:rsidRPr="00135AF9" w14:paraId="385E9C7D" w14:textId="77777777" w:rsidTr="00F23721">
        <w:trPr>
          <w:trHeight w:val="737"/>
        </w:trPr>
        <w:tc>
          <w:tcPr>
            <w:tcW w:w="2158" w:type="pct"/>
            <w:gridSpan w:val="2"/>
          </w:tcPr>
          <w:p w14:paraId="2C2C84C2" w14:textId="77777777" w:rsidR="001230D3" w:rsidRPr="00021382" w:rsidRDefault="001230D3" w:rsidP="001230D3">
            <w:pPr>
              <w:ind w:left="0" w:right="-110"/>
              <w:jc w:val="both"/>
            </w:pPr>
            <w:permStart w:id="398546930" w:edGrp="everyone"/>
            <w:r w:rsidRPr="00647B5B">
              <w:t>_</w:t>
            </w:r>
            <w:r w:rsidRPr="00021382">
              <w:t>_</w:t>
            </w:r>
            <w:r w:rsidRPr="00647B5B">
              <w:t>________</w:t>
            </w:r>
            <w:r>
              <w:t>_</w:t>
            </w:r>
            <w:r w:rsidRPr="00647B5B">
              <w:t>____</w:t>
            </w:r>
            <w:r>
              <w:t>_____</w:t>
            </w:r>
            <w:permEnd w:id="398546930"/>
          </w:p>
        </w:tc>
        <w:tc>
          <w:tcPr>
            <w:tcW w:w="725" w:type="pct"/>
            <w:gridSpan w:val="2"/>
            <w:vAlign w:val="bottom"/>
          </w:tcPr>
          <w:p w14:paraId="42EDC019" w14:textId="77777777" w:rsidR="001230D3" w:rsidRPr="001230D3" w:rsidRDefault="001230D3" w:rsidP="008D57BC">
            <w:pPr>
              <w:ind w:left="143" w:right="-104"/>
              <w:jc w:val="left"/>
              <w:rPr>
                <w:sz w:val="16"/>
                <w:szCs w:val="16"/>
              </w:rPr>
            </w:pPr>
            <w:r w:rsidRPr="001230D3">
              <w:rPr>
                <w:sz w:val="16"/>
                <w:szCs w:val="16"/>
              </w:rPr>
              <w:t>г. Тирасполь</w:t>
            </w:r>
          </w:p>
        </w:tc>
        <w:tc>
          <w:tcPr>
            <w:tcW w:w="2117" w:type="pct"/>
            <w:gridSpan w:val="2"/>
          </w:tcPr>
          <w:p w14:paraId="35EF4CB5" w14:textId="77777777" w:rsidR="001230D3" w:rsidRPr="00135AF9" w:rsidRDefault="001230D3" w:rsidP="001230D3">
            <w:pPr>
              <w:ind w:left="0"/>
              <w:jc w:val="right"/>
              <w:rPr>
                <w:sz w:val="20"/>
                <w:szCs w:val="20"/>
              </w:rPr>
            </w:pPr>
            <w:r>
              <w:t xml:space="preserve">№ </w:t>
            </w:r>
            <w:r w:rsidRPr="00647B5B">
              <w:t>_</w:t>
            </w:r>
            <w:permStart w:id="1628730941" w:edGrp="everyone"/>
            <w:r w:rsidRPr="00021382">
              <w:t>_</w:t>
            </w:r>
            <w:r w:rsidRPr="00647B5B">
              <w:t>________</w:t>
            </w:r>
            <w:r>
              <w:t>_</w:t>
            </w:r>
            <w:r w:rsidRPr="00647B5B">
              <w:t>____</w:t>
            </w:r>
            <w:r>
              <w:t>____</w:t>
            </w:r>
            <w:permEnd w:id="1628730941"/>
            <w:r>
              <w:t>_</w:t>
            </w:r>
          </w:p>
        </w:tc>
      </w:tr>
      <w:tr w:rsidR="001230D3" w:rsidRPr="00135AF9" w14:paraId="4CD81E31" w14:textId="77777777" w:rsidTr="00F23721">
        <w:trPr>
          <w:trHeight w:val="479"/>
        </w:trPr>
        <w:tc>
          <w:tcPr>
            <w:tcW w:w="918" w:type="pct"/>
          </w:tcPr>
          <w:p w14:paraId="20A62DFF" w14:textId="77777777" w:rsidR="001230D3" w:rsidRDefault="001230D3" w:rsidP="0055104B">
            <w:pPr>
              <w:ind w:right="-104"/>
            </w:pPr>
          </w:p>
        </w:tc>
        <w:tc>
          <w:tcPr>
            <w:tcW w:w="3238" w:type="pct"/>
            <w:gridSpan w:val="4"/>
            <w:tcMar>
              <w:top w:w="227" w:type="dxa"/>
            </w:tcMar>
          </w:tcPr>
          <w:p w14:paraId="223F4729" w14:textId="77777777" w:rsidR="002B4D64" w:rsidRDefault="002D440D" w:rsidP="008A13AF">
            <w:pPr>
              <w:ind w:left="33" w:right="-1"/>
            </w:pPr>
            <w:permStart w:id="162559434" w:edGrp="everyone"/>
            <w:r w:rsidRPr="002D440D">
              <w:t>Об утверждении ведомственного плана мероприяти</w:t>
            </w:r>
            <w:r>
              <w:t xml:space="preserve">й по противодействию коррупции </w:t>
            </w:r>
            <w:r w:rsidRPr="002D440D">
              <w:t>в Министерстве цифрового развития, связи и массовых коммуникаций Приднестровской Молдавской Республики</w:t>
            </w:r>
          </w:p>
          <w:permEnd w:id="162559434"/>
          <w:p w14:paraId="7099BA39" w14:textId="77777777" w:rsidR="002B4D64" w:rsidRPr="00135AF9" w:rsidRDefault="002B4D64" w:rsidP="008A13AF">
            <w:pPr>
              <w:ind w:left="33" w:right="-1"/>
              <w:rPr>
                <w:sz w:val="20"/>
                <w:szCs w:val="20"/>
              </w:rPr>
            </w:pPr>
          </w:p>
        </w:tc>
        <w:tc>
          <w:tcPr>
            <w:tcW w:w="844" w:type="pct"/>
          </w:tcPr>
          <w:p w14:paraId="5489FDBD" w14:textId="77777777" w:rsidR="001230D3" w:rsidRPr="00135AF9" w:rsidRDefault="001230D3" w:rsidP="00952CC5">
            <w:pPr>
              <w:ind w:left="203"/>
              <w:rPr>
                <w:sz w:val="20"/>
                <w:szCs w:val="20"/>
              </w:rPr>
            </w:pPr>
          </w:p>
        </w:tc>
      </w:tr>
    </w:tbl>
    <w:p w14:paraId="1A0B122C" w14:textId="77777777" w:rsidR="0033064C" w:rsidRPr="00135AF9" w:rsidRDefault="0033064C" w:rsidP="004A4CB6">
      <w:pPr>
        <w:rPr>
          <w:b/>
          <w:sz w:val="20"/>
          <w:szCs w:val="20"/>
        </w:rPr>
        <w:sectPr w:rsidR="0033064C" w:rsidRPr="00135AF9" w:rsidSect="00952CC5">
          <w:pgSz w:w="11906" w:h="16838"/>
          <w:pgMar w:top="624" w:right="567" w:bottom="1134" w:left="1701" w:header="709" w:footer="822" w:gutter="0"/>
          <w:cols w:space="708"/>
          <w:titlePg/>
          <w:docGrid w:linePitch="360"/>
        </w:sectPr>
      </w:pPr>
    </w:p>
    <w:p w14:paraId="35C4E9B1" w14:textId="77777777" w:rsidR="005C0821" w:rsidRDefault="005C0821" w:rsidP="00952CC5">
      <w:pPr>
        <w:ind w:right="622"/>
      </w:pPr>
    </w:p>
    <w:p w14:paraId="5E45FE9F" w14:textId="77777777" w:rsidR="002D440D" w:rsidRPr="002D440D" w:rsidRDefault="002B4D64" w:rsidP="002D440D">
      <w:pPr>
        <w:jc w:val="both"/>
      </w:pPr>
      <w:permStart w:id="754870459" w:edGrp="everyone"/>
      <w:r>
        <w:tab/>
      </w:r>
      <w:r w:rsidR="002D440D" w:rsidRPr="002D440D">
        <w:t>В</w:t>
      </w:r>
      <w:r w:rsidR="002D440D">
        <w:t>о</w:t>
      </w:r>
      <w:r w:rsidR="002D440D" w:rsidRPr="002D440D">
        <w:t xml:space="preserve"> </w:t>
      </w:r>
      <w:r w:rsidR="002D440D">
        <w:t>исполнение Указа Президента Приднестровской Молдавской Республики от 24 июня 2021 года № 190 «</w:t>
      </w:r>
      <w:r w:rsidR="002D440D" w:rsidRPr="002D440D">
        <w:t xml:space="preserve">Об утверждении Общереспубликанского плана мероприятий </w:t>
      </w:r>
      <w:r w:rsidR="002D440D" w:rsidRPr="002D440D">
        <w:br/>
        <w:t>по противодействию коррупции на 2021 – 2023 годы</w:t>
      </w:r>
      <w:r w:rsidR="002D440D">
        <w:t>»</w:t>
      </w:r>
      <w:r w:rsidR="0055455E">
        <w:t xml:space="preserve"> (САЗ 21-25)</w:t>
      </w:r>
      <w:r w:rsidR="002D440D" w:rsidRPr="002D440D">
        <w:t xml:space="preserve">, </w:t>
      </w:r>
      <w:r w:rsidR="00F718B9">
        <w:t xml:space="preserve">а также </w:t>
      </w:r>
      <w:r w:rsidR="0055455E">
        <w:t>в соответствии с</w:t>
      </w:r>
      <w:r w:rsidR="002D440D" w:rsidRPr="002D440D">
        <w:t xml:space="preserve"> </w:t>
      </w:r>
      <w:r w:rsidR="002D440D" w:rsidRPr="002D440D">
        <w:rPr>
          <w:bCs/>
        </w:rPr>
        <w:t>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00EF6774">
        <w:rPr>
          <w:bCs/>
        </w:rPr>
        <w:t xml:space="preserve">, </w:t>
      </w:r>
      <w:r w:rsidR="00EF6774" w:rsidRPr="00E452A3">
        <w:t>с изменениями внесенными Постановлениями Правительства Приднестровской Молдавской Республики  от 21 января 2021 года № 13 (САЗ 21-8), от 13 августа 2021 года № 268 (САЗ 21-33)</w:t>
      </w:r>
      <w:r w:rsidR="00EF6774" w:rsidRPr="00E452A3">
        <w:rPr>
          <w:bCs/>
        </w:rPr>
        <w:t xml:space="preserve">, </w:t>
      </w:r>
      <w:r w:rsidR="002D440D" w:rsidRPr="002D440D">
        <w:t>п р и к а з ы в а ю:</w:t>
      </w:r>
    </w:p>
    <w:p w14:paraId="3E45F300" w14:textId="77777777" w:rsidR="002D440D" w:rsidRPr="002D440D" w:rsidRDefault="002D440D" w:rsidP="002D440D">
      <w:pPr>
        <w:jc w:val="both"/>
      </w:pPr>
    </w:p>
    <w:p w14:paraId="1C882DA7" w14:textId="77777777" w:rsidR="002D440D" w:rsidRPr="002D440D" w:rsidRDefault="002D440D" w:rsidP="002D440D">
      <w:pPr>
        <w:jc w:val="both"/>
      </w:pPr>
      <w:r w:rsidRPr="002D440D">
        <w:tab/>
        <w:t xml:space="preserve">1. Утвердить </w:t>
      </w:r>
      <w:r w:rsidR="0055455E">
        <w:t>ведомственный план</w:t>
      </w:r>
      <w:r w:rsidR="0055455E" w:rsidRPr="0055455E">
        <w:t xml:space="preserve"> мероприятий по противодействию коррупции в Министерстве цифрового развития, связи и массовых коммуникаций Приднестровской Молдавской Республики</w:t>
      </w:r>
      <w:r w:rsidR="00BA5932">
        <w:t xml:space="preserve"> (прилагае</w:t>
      </w:r>
      <w:r w:rsidRPr="002D440D">
        <w:t>тся).</w:t>
      </w:r>
    </w:p>
    <w:p w14:paraId="2F4C33AA" w14:textId="77777777" w:rsidR="002D440D" w:rsidRPr="002D440D" w:rsidRDefault="002D440D" w:rsidP="002D440D">
      <w:pPr>
        <w:jc w:val="both"/>
      </w:pPr>
      <w:r w:rsidRPr="002D440D">
        <w:tab/>
        <w:t xml:space="preserve">2. </w:t>
      </w:r>
      <w:r w:rsidR="00BA5932">
        <w:t xml:space="preserve">Отделу документационного обеспечения довести настоящий Приказ до сведения </w:t>
      </w:r>
      <w:r w:rsidR="00E14A10">
        <w:t xml:space="preserve">всех </w:t>
      </w:r>
      <w:r w:rsidR="00BA5932">
        <w:t>сотрудников Министерства цифрового развития, связи и массовых коммуникаций</w:t>
      </w:r>
      <w:r w:rsidR="00BA5932" w:rsidRPr="00BA5932">
        <w:t xml:space="preserve"> Приднестровской Молдавской Республики</w:t>
      </w:r>
      <w:r w:rsidRPr="002D440D">
        <w:t>.</w:t>
      </w:r>
    </w:p>
    <w:p w14:paraId="1966CBFD" w14:textId="17B0F3F5" w:rsidR="002D440D" w:rsidRPr="002D440D" w:rsidRDefault="002D440D" w:rsidP="002D440D">
      <w:pPr>
        <w:jc w:val="both"/>
      </w:pPr>
      <w:r w:rsidRPr="002D440D">
        <w:tab/>
        <w:t xml:space="preserve">3. </w:t>
      </w:r>
      <w:r w:rsidR="008D46F8">
        <w:t>Управлению цифрового развития р</w:t>
      </w:r>
      <w:r w:rsidR="005B3DDF" w:rsidRPr="005B3DDF">
        <w:t xml:space="preserve">азместить ведомственный план мероприятий по противодействию коррупции в Министерстве цифрового развития, связи и массовых коммуникаций Приднестровской Молдавской Республики на официальном сайте </w:t>
      </w:r>
      <w:r w:rsidR="005B3DDF">
        <w:t>Министерства</w:t>
      </w:r>
      <w:r w:rsidR="005B3DDF" w:rsidRPr="005B3DDF">
        <w:t xml:space="preserve"> цифрового развития, связи и массовых коммуникаций Приднестровской Молдавской Республики</w:t>
      </w:r>
      <w:r w:rsidR="005B3DDF" w:rsidRPr="005B3DDF">
        <w:rPr>
          <w:rFonts w:eastAsia="Calibri"/>
          <w:color w:val="000000"/>
        </w:rPr>
        <w:t xml:space="preserve"> </w:t>
      </w:r>
      <w:r w:rsidR="005B3DDF" w:rsidRPr="005B3DDF">
        <w:t>в разделе «Противодействие коррупции» в течение 3</w:t>
      </w:r>
      <w:r w:rsidR="006C05D6">
        <w:t>-х</w:t>
      </w:r>
      <w:r w:rsidR="005B3DDF" w:rsidRPr="005B3DDF">
        <w:t xml:space="preserve"> рабочих дне</w:t>
      </w:r>
      <w:r w:rsidR="006C05D6">
        <w:t>й со дня подписания настоящего П</w:t>
      </w:r>
      <w:r w:rsidR="005B3DDF" w:rsidRPr="005B3DDF">
        <w:t>риказа.</w:t>
      </w:r>
      <w:r w:rsidRPr="002D440D">
        <w:t xml:space="preserve"> </w:t>
      </w:r>
    </w:p>
    <w:p w14:paraId="17AC6A7A" w14:textId="77777777" w:rsidR="002D440D" w:rsidRPr="002D440D" w:rsidRDefault="002D440D" w:rsidP="002D440D">
      <w:pPr>
        <w:jc w:val="both"/>
      </w:pPr>
      <w:r w:rsidRPr="002D440D">
        <w:tab/>
        <w:t xml:space="preserve">4. Контроль исполнения настоящего Приказа </w:t>
      </w:r>
      <w:r w:rsidR="00F54D26">
        <w:t>оставляю за собой.</w:t>
      </w:r>
      <w:r w:rsidRPr="002D440D">
        <w:t xml:space="preserve"> </w:t>
      </w:r>
    </w:p>
    <w:p w14:paraId="4C7D7B53" w14:textId="77777777" w:rsidR="005C0821" w:rsidRDefault="002D440D" w:rsidP="002D440D">
      <w:pPr>
        <w:jc w:val="both"/>
      </w:pPr>
      <w:r w:rsidRPr="002D440D">
        <w:tab/>
        <w:t>5. Настоящий Приказ вступает в силу со дня подписания</w:t>
      </w:r>
      <w:r w:rsidR="00F357FC">
        <w:t xml:space="preserve"> и распространяет свое действие на правоотношения, возникшие с 27 августа 2021 года</w:t>
      </w:r>
      <w:r w:rsidRPr="002D440D">
        <w:t>.</w:t>
      </w:r>
      <w:permEnd w:id="754870459"/>
    </w:p>
    <w:p w14:paraId="04F0F10E" w14:textId="77777777" w:rsidR="00FB11CE" w:rsidRDefault="00FB11CE" w:rsidP="001230D3">
      <w:pPr>
        <w:ind w:left="0" w:right="622"/>
        <w:jc w:val="both"/>
      </w:pPr>
    </w:p>
    <w:p w14:paraId="2A5C47A8" w14:textId="77777777" w:rsidR="00D1365D" w:rsidRDefault="00D1365D" w:rsidP="001230D3">
      <w:pPr>
        <w:ind w:left="0" w:right="622"/>
        <w:jc w:val="both"/>
      </w:pPr>
    </w:p>
    <w:p w14:paraId="3135B9E5" w14:textId="77777777" w:rsidR="00D1365D" w:rsidRDefault="00D1365D" w:rsidP="001230D3">
      <w:pPr>
        <w:ind w:left="0" w:right="622"/>
        <w:jc w:val="both"/>
      </w:pPr>
    </w:p>
    <w:p w14:paraId="75295311" w14:textId="77777777" w:rsidR="00D1365D" w:rsidRDefault="00D1365D" w:rsidP="001230D3">
      <w:pPr>
        <w:ind w:left="0" w:right="622"/>
        <w:jc w:val="both"/>
      </w:pPr>
    </w:p>
    <w:p w14:paraId="27994C26" w14:textId="768FF228" w:rsidR="00E14A10" w:rsidRDefault="002B4D64" w:rsidP="007234E2">
      <w:pPr>
        <w:ind w:left="0" w:right="-1"/>
        <w:jc w:val="left"/>
      </w:pPr>
      <w:permStart w:id="1925794479" w:edGrp="everyone"/>
      <w:r>
        <w:t>Министр</w:t>
      </w:r>
      <w:r w:rsidR="00D1365D">
        <w:t xml:space="preserve">                                     </w:t>
      </w:r>
      <w:r w:rsidR="001230D3">
        <w:tab/>
      </w:r>
      <w:r w:rsidR="001230D3">
        <w:tab/>
      </w:r>
      <w:r w:rsidR="001230D3">
        <w:tab/>
      </w:r>
      <w:r w:rsidR="001230D3">
        <w:tab/>
      </w:r>
      <w:r w:rsidR="001230D3">
        <w:tab/>
        <w:t xml:space="preserve">  </w:t>
      </w:r>
      <w:r w:rsidR="00983ADA">
        <w:t xml:space="preserve">     </w:t>
      </w:r>
      <w:r w:rsidR="008A13AF">
        <w:t xml:space="preserve">          </w:t>
      </w:r>
      <w:r w:rsidR="00983ADA">
        <w:t xml:space="preserve"> </w:t>
      </w:r>
      <w:r w:rsidR="00B67C3E">
        <w:t xml:space="preserve">          </w:t>
      </w:r>
      <w:r w:rsidR="00983ADA">
        <w:t xml:space="preserve">   </w:t>
      </w:r>
      <w:r>
        <w:t>С.Б. Бабенко</w:t>
      </w:r>
      <w:permEnd w:id="1925794479"/>
    </w:p>
    <w:sectPr w:rsidR="00E14A10" w:rsidSect="005C3289">
      <w:type w:val="continuous"/>
      <w:pgSz w:w="11906" w:h="16838"/>
      <w:pgMar w:top="567" w:right="567" w:bottom="1134" w:left="1701"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229E" w14:textId="77777777" w:rsidR="006E5EC9" w:rsidRDefault="006E5EC9">
      <w:r>
        <w:separator/>
      </w:r>
    </w:p>
  </w:endnote>
  <w:endnote w:type="continuationSeparator" w:id="0">
    <w:p w14:paraId="323C74D5" w14:textId="77777777" w:rsidR="006E5EC9" w:rsidRDefault="006E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3847" w14:textId="77777777" w:rsidR="006E5EC9" w:rsidRDefault="006E5EC9">
      <w:r>
        <w:separator/>
      </w:r>
    </w:p>
  </w:footnote>
  <w:footnote w:type="continuationSeparator" w:id="0">
    <w:p w14:paraId="178C45A0" w14:textId="77777777" w:rsidR="006E5EC9" w:rsidRDefault="006E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2301"/>
    <w:multiLevelType w:val="hybridMultilevel"/>
    <w:tmpl w:val="13E817C6"/>
    <w:lvl w:ilvl="0" w:tplc="66785F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2AD4B06"/>
    <w:multiLevelType w:val="hybridMultilevel"/>
    <w:tmpl w:val="F55EA29C"/>
    <w:lvl w:ilvl="0" w:tplc="6A76A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B01628"/>
    <w:multiLevelType w:val="hybridMultilevel"/>
    <w:tmpl w:val="5CC6B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bf/nEpk72ZSI9/J0hI7oOe1+DYLqOcmYdUE3FUntmPpCU6YtPgTLO5O9I3GmfzgZRT5ylQWzweOdOBfYAnsQ==" w:salt="kEO8uyQIy2/IgLwgX9k03Q=="/>
  <w:defaultTabStop w:val="708"/>
  <w:drawingGridHorizontalSpacing w:val="120"/>
  <w:drawingGridVerticalSpacing w:val="2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37"/>
    <w:rsid w:val="000040A9"/>
    <w:rsid w:val="000050F2"/>
    <w:rsid w:val="00010871"/>
    <w:rsid w:val="00017B25"/>
    <w:rsid w:val="00021382"/>
    <w:rsid w:val="0002411F"/>
    <w:rsid w:val="00027D65"/>
    <w:rsid w:val="00032A2A"/>
    <w:rsid w:val="00043920"/>
    <w:rsid w:val="00043AF4"/>
    <w:rsid w:val="0004770D"/>
    <w:rsid w:val="0005488E"/>
    <w:rsid w:val="00054A1F"/>
    <w:rsid w:val="00063F05"/>
    <w:rsid w:val="0006413B"/>
    <w:rsid w:val="0006559A"/>
    <w:rsid w:val="00072ABC"/>
    <w:rsid w:val="000735BE"/>
    <w:rsid w:val="00083323"/>
    <w:rsid w:val="00093E61"/>
    <w:rsid w:val="000A20A9"/>
    <w:rsid w:val="000A689D"/>
    <w:rsid w:val="000A739D"/>
    <w:rsid w:val="000C0739"/>
    <w:rsid w:val="000C7874"/>
    <w:rsid w:val="000D41FF"/>
    <w:rsid w:val="000D47C8"/>
    <w:rsid w:val="000D5B32"/>
    <w:rsid w:val="000E0E9F"/>
    <w:rsid w:val="000F48D4"/>
    <w:rsid w:val="001057BB"/>
    <w:rsid w:val="001117A7"/>
    <w:rsid w:val="001133D3"/>
    <w:rsid w:val="001134D2"/>
    <w:rsid w:val="0011409D"/>
    <w:rsid w:val="001145A1"/>
    <w:rsid w:val="0012288E"/>
    <w:rsid w:val="001230D3"/>
    <w:rsid w:val="00131B3C"/>
    <w:rsid w:val="00132442"/>
    <w:rsid w:val="00135AF9"/>
    <w:rsid w:val="001401E8"/>
    <w:rsid w:val="00151308"/>
    <w:rsid w:val="001544D9"/>
    <w:rsid w:val="001626FC"/>
    <w:rsid w:val="00165505"/>
    <w:rsid w:val="00170D61"/>
    <w:rsid w:val="00172D9D"/>
    <w:rsid w:val="0018264B"/>
    <w:rsid w:val="00185FF7"/>
    <w:rsid w:val="00187325"/>
    <w:rsid w:val="0018743D"/>
    <w:rsid w:val="001949EA"/>
    <w:rsid w:val="00197DB1"/>
    <w:rsid w:val="001A2230"/>
    <w:rsid w:val="001A702B"/>
    <w:rsid w:val="001B15A8"/>
    <w:rsid w:val="001C1EFB"/>
    <w:rsid w:val="001C3962"/>
    <w:rsid w:val="001D0778"/>
    <w:rsid w:val="001D7E76"/>
    <w:rsid w:val="001F0DCD"/>
    <w:rsid w:val="001F1E81"/>
    <w:rsid w:val="001F526E"/>
    <w:rsid w:val="00201698"/>
    <w:rsid w:val="002068FA"/>
    <w:rsid w:val="0021241D"/>
    <w:rsid w:val="00214D34"/>
    <w:rsid w:val="00222F2E"/>
    <w:rsid w:val="002270A2"/>
    <w:rsid w:val="00232B76"/>
    <w:rsid w:val="00250531"/>
    <w:rsid w:val="00250D11"/>
    <w:rsid w:val="00260D81"/>
    <w:rsid w:val="0026664D"/>
    <w:rsid w:val="0027101E"/>
    <w:rsid w:val="00273612"/>
    <w:rsid w:val="0028757A"/>
    <w:rsid w:val="00292330"/>
    <w:rsid w:val="002A1AD3"/>
    <w:rsid w:val="002A3E29"/>
    <w:rsid w:val="002B068A"/>
    <w:rsid w:val="002B305D"/>
    <w:rsid w:val="002B4D64"/>
    <w:rsid w:val="002B739F"/>
    <w:rsid w:val="002C5D6C"/>
    <w:rsid w:val="002C62B1"/>
    <w:rsid w:val="002D2EF7"/>
    <w:rsid w:val="002D42FD"/>
    <w:rsid w:val="002D440D"/>
    <w:rsid w:val="002E2708"/>
    <w:rsid w:val="002E66BE"/>
    <w:rsid w:val="002F3208"/>
    <w:rsid w:val="002F3645"/>
    <w:rsid w:val="002F3D57"/>
    <w:rsid w:val="00303896"/>
    <w:rsid w:val="003177E1"/>
    <w:rsid w:val="00322478"/>
    <w:rsid w:val="00322641"/>
    <w:rsid w:val="0033064C"/>
    <w:rsid w:val="003364DC"/>
    <w:rsid w:val="00354593"/>
    <w:rsid w:val="003569E8"/>
    <w:rsid w:val="00360689"/>
    <w:rsid w:val="00361974"/>
    <w:rsid w:val="00366101"/>
    <w:rsid w:val="00376829"/>
    <w:rsid w:val="00382937"/>
    <w:rsid w:val="00392FB5"/>
    <w:rsid w:val="0039318F"/>
    <w:rsid w:val="003944AF"/>
    <w:rsid w:val="00396EE0"/>
    <w:rsid w:val="003A02AD"/>
    <w:rsid w:val="003C2981"/>
    <w:rsid w:val="003E0637"/>
    <w:rsid w:val="003E75C6"/>
    <w:rsid w:val="00402B81"/>
    <w:rsid w:val="004174FA"/>
    <w:rsid w:val="00422041"/>
    <w:rsid w:val="00426025"/>
    <w:rsid w:val="00434D0F"/>
    <w:rsid w:val="00442B55"/>
    <w:rsid w:val="00443BD8"/>
    <w:rsid w:val="00463388"/>
    <w:rsid w:val="00464FB7"/>
    <w:rsid w:val="00474DC8"/>
    <w:rsid w:val="004A4CB6"/>
    <w:rsid w:val="004A58E6"/>
    <w:rsid w:val="004A5E84"/>
    <w:rsid w:val="004A7286"/>
    <w:rsid w:val="004A78A5"/>
    <w:rsid w:val="004B0F20"/>
    <w:rsid w:val="004B2BD5"/>
    <w:rsid w:val="004B4DED"/>
    <w:rsid w:val="004C1054"/>
    <w:rsid w:val="004C2EED"/>
    <w:rsid w:val="004C68F8"/>
    <w:rsid w:val="004D22C6"/>
    <w:rsid w:val="004D42D7"/>
    <w:rsid w:val="004E6A9E"/>
    <w:rsid w:val="00501ED0"/>
    <w:rsid w:val="00503612"/>
    <w:rsid w:val="00520D6D"/>
    <w:rsid w:val="005213FC"/>
    <w:rsid w:val="00525A12"/>
    <w:rsid w:val="00526E92"/>
    <w:rsid w:val="00540957"/>
    <w:rsid w:val="00545B75"/>
    <w:rsid w:val="0055104B"/>
    <w:rsid w:val="00551926"/>
    <w:rsid w:val="0055455E"/>
    <w:rsid w:val="00557096"/>
    <w:rsid w:val="0056058F"/>
    <w:rsid w:val="00563CF1"/>
    <w:rsid w:val="00564C22"/>
    <w:rsid w:val="00574085"/>
    <w:rsid w:val="00577534"/>
    <w:rsid w:val="00581B28"/>
    <w:rsid w:val="0058460A"/>
    <w:rsid w:val="005A2B23"/>
    <w:rsid w:val="005B3380"/>
    <w:rsid w:val="005B3DDF"/>
    <w:rsid w:val="005B6F82"/>
    <w:rsid w:val="005C0821"/>
    <w:rsid w:val="005C1C46"/>
    <w:rsid w:val="005C3289"/>
    <w:rsid w:val="005E1945"/>
    <w:rsid w:val="005E247C"/>
    <w:rsid w:val="005E2FF6"/>
    <w:rsid w:val="005F55F3"/>
    <w:rsid w:val="005F6BCF"/>
    <w:rsid w:val="006266D6"/>
    <w:rsid w:val="00626C19"/>
    <w:rsid w:val="0063027A"/>
    <w:rsid w:val="00630B53"/>
    <w:rsid w:val="006325B4"/>
    <w:rsid w:val="00634B8B"/>
    <w:rsid w:val="00640E9D"/>
    <w:rsid w:val="00647B5B"/>
    <w:rsid w:val="00647BD5"/>
    <w:rsid w:val="00650B3E"/>
    <w:rsid w:val="0065129A"/>
    <w:rsid w:val="00653655"/>
    <w:rsid w:val="00657938"/>
    <w:rsid w:val="00680A95"/>
    <w:rsid w:val="00683B21"/>
    <w:rsid w:val="00687B90"/>
    <w:rsid w:val="00692129"/>
    <w:rsid w:val="006B05C3"/>
    <w:rsid w:val="006B5BFC"/>
    <w:rsid w:val="006C05D6"/>
    <w:rsid w:val="006C26A2"/>
    <w:rsid w:val="006C431D"/>
    <w:rsid w:val="006D02DC"/>
    <w:rsid w:val="006D3EA8"/>
    <w:rsid w:val="006E5EC9"/>
    <w:rsid w:val="006F27EF"/>
    <w:rsid w:val="007020B6"/>
    <w:rsid w:val="007027EA"/>
    <w:rsid w:val="00706C44"/>
    <w:rsid w:val="007234E2"/>
    <w:rsid w:val="0072547E"/>
    <w:rsid w:val="00727360"/>
    <w:rsid w:val="007322F6"/>
    <w:rsid w:val="00735920"/>
    <w:rsid w:val="00737A78"/>
    <w:rsid w:val="007515BD"/>
    <w:rsid w:val="007577D8"/>
    <w:rsid w:val="00780EB7"/>
    <w:rsid w:val="00786A88"/>
    <w:rsid w:val="007A0762"/>
    <w:rsid w:val="007A0A7D"/>
    <w:rsid w:val="007A2982"/>
    <w:rsid w:val="007C38C9"/>
    <w:rsid w:val="007D2F2B"/>
    <w:rsid w:val="007D4B70"/>
    <w:rsid w:val="007E0644"/>
    <w:rsid w:val="007E5DF8"/>
    <w:rsid w:val="007F69E7"/>
    <w:rsid w:val="00807FB6"/>
    <w:rsid w:val="008116C0"/>
    <w:rsid w:val="008133E3"/>
    <w:rsid w:val="00815030"/>
    <w:rsid w:val="0081517D"/>
    <w:rsid w:val="008219D6"/>
    <w:rsid w:val="00851024"/>
    <w:rsid w:val="008510BD"/>
    <w:rsid w:val="00862030"/>
    <w:rsid w:val="00873C20"/>
    <w:rsid w:val="008760E9"/>
    <w:rsid w:val="008A13AF"/>
    <w:rsid w:val="008A376B"/>
    <w:rsid w:val="008A3B3B"/>
    <w:rsid w:val="008A4011"/>
    <w:rsid w:val="008A4B32"/>
    <w:rsid w:val="008B026D"/>
    <w:rsid w:val="008B118B"/>
    <w:rsid w:val="008C3CFB"/>
    <w:rsid w:val="008C6E34"/>
    <w:rsid w:val="008D46F8"/>
    <w:rsid w:val="008D57BC"/>
    <w:rsid w:val="008D7EBA"/>
    <w:rsid w:val="008E159A"/>
    <w:rsid w:val="00923523"/>
    <w:rsid w:val="00935452"/>
    <w:rsid w:val="00935E87"/>
    <w:rsid w:val="00940397"/>
    <w:rsid w:val="00940F0F"/>
    <w:rsid w:val="009478C9"/>
    <w:rsid w:val="00951BD0"/>
    <w:rsid w:val="00952CC5"/>
    <w:rsid w:val="00957326"/>
    <w:rsid w:val="00957C1D"/>
    <w:rsid w:val="0097195D"/>
    <w:rsid w:val="009738E2"/>
    <w:rsid w:val="00975740"/>
    <w:rsid w:val="00982982"/>
    <w:rsid w:val="00983289"/>
    <w:rsid w:val="00983ADA"/>
    <w:rsid w:val="0098518E"/>
    <w:rsid w:val="009858CE"/>
    <w:rsid w:val="009871CE"/>
    <w:rsid w:val="00996C15"/>
    <w:rsid w:val="009B1C24"/>
    <w:rsid w:val="009B7A05"/>
    <w:rsid w:val="00A15255"/>
    <w:rsid w:val="00A32884"/>
    <w:rsid w:val="00A335E0"/>
    <w:rsid w:val="00A416EF"/>
    <w:rsid w:val="00A46AA4"/>
    <w:rsid w:val="00A566FC"/>
    <w:rsid w:val="00A60B23"/>
    <w:rsid w:val="00A63029"/>
    <w:rsid w:val="00A65FE3"/>
    <w:rsid w:val="00A70118"/>
    <w:rsid w:val="00A70BB3"/>
    <w:rsid w:val="00A733D4"/>
    <w:rsid w:val="00A80357"/>
    <w:rsid w:val="00A82D7A"/>
    <w:rsid w:val="00A83C5D"/>
    <w:rsid w:val="00A85C63"/>
    <w:rsid w:val="00A90ECC"/>
    <w:rsid w:val="00A91DE0"/>
    <w:rsid w:val="00A956FB"/>
    <w:rsid w:val="00A977B6"/>
    <w:rsid w:val="00AA30B0"/>
    <w:rsid w:val="00AA6362"/>
    <w:rsid w:val="00AA7E1C"/>
    <w:rsid w:val="00AB0D75"/>
    <w:rsid w:val="00AC2C04"/>
    <w:rsid w:val="00AC368D"/>
    <w:rsid w:val="00AE37E4"/>
    <w:rsid w:val="00AE503B"/>
    <w:rsid w:val="00AE519A"/>
    <w:rsid w:val="00AF1FFD"/>
    <w:rsid w:val="00B03B28"/>
    <w:rsid w:val="00B117EB"/>
    <w:rsid w:val="00B129AD"/>
    <w:rsid w:val="00B22528"/>
    <w:rsid w:val="00B44E32"/>
    <w:rsid w:val="00B46CC5"/>
    <w:rsid w:val="00B5134E"/>
    <w:rsid w:val="00B52AD8"/>
    <w:rsid w:val="00B62FEF"/>
    <w:rsid w:val="00B67C3E"/>
    <w:rsid w:val="00B74CB1"/>
    <w:rsid w:val="00B84FE0"/>
    <w:rsid w:val="00B945A2"/>
    <w:rsid w:val="00BA2313"/>
    <w:rsid w:val="00BA313D"/>
    <w:rsid w:val="00BA5932"/>
    <w:rsid w:val="00BB2CB5"/>
    <w:rsid w:val="00BC07FD"/>
    <w:rsid w:val="00BC55CC"/>
    <w:rsid w:val="00BC6A55"/>
    <w:rsid w:val="00BD7C08"/>
    <w:rsid w:val="00BF1619"/>
    <w:rsid w:val="00BF6319"/>
    <w:rsid w:val="00C03DBB"/>
    <w:rsid w:val="00C1090F"/>
    <w:rsid w:val="00C13C4D"/>
    <w:rsid w:val="00C16572"/>
    <w:rsid w:val="00C20D2E"/>
    <w:rsid w:val="00C22FCE"/>
    <w:rsid w:val="00C25E12"/>
    <w:rsid w:val="00C33C86"/>
    <w:rsid w:val="00C42CAD"/>
    <w:rsid w:val="00C458D7"/>
    <w:rsid w:val="00C52A9A"/>
    <w:rsid w:val="00C546AB"/>
    <w:rsid w:val="00C74936"/>
    <w:rsid w:val="00C85D6E"/>
    <w:rsid w:val="00C9201B"/>
    <w:rsid w:val="00C92DE6"/>
    <w:rsid w:val="00C94F2E"/>
    <w:rsid w:val="00CA09CA"/>
    <w:rsid w:val="00CA5098"/>
    <w:rsid w:val="00CB7BB0"/>
    <w:rsid w:val="00CC2145"/>
    <w:rsid w:val="00CC2EAE"/>
    <w:rsid w:val="00CC71E8"/>
    <w:rsid w:val="00CD010A"/>
    <w:rsid w:val="00CE7B1B"/>
    <w:rsid w:val="00CF1EB4"/>
    <w:rsid w:val="00CF2756"/>
    <w:rsid w:val="00CF4ABC"/>
    <w:rsid w:val="00D1365D"/>
    <w:rsid w:val="00D23E62"/>
    <w:rsid w:val="00D57E78"/>
    <w:rsid w:val="00D6227D"/>
    <w:rsid w:val="00D63F70"/>
    <w:rsid w:val="00D70899"/>
    <w:rsid w:val="00D761C7"/>
    <w:rsid w:val="00D766CC"/>
    <w:rsid w:val="00D770B7"/>
    <w:rsid w:val="00D846DC"/>
    <w:rsid w:val="00D92CB3"/>
    <w:rsid w:val="00DA1E23"/>
    <w:rsid w:val="00DB330B"/>
    <w:rsid w:val="00DB623B"/>
    <w:rsid w:val="00DD7AED"/>
    <w:rsid w:val="00DF4DBD"/>
    <w:rsid w:val="00DF7506"/>
    <w:rsid w:val="00DF77EA"/>
    <w:rsid w:val="00E02F6F"/>
    <w:rsid w:val="00E048BA"/>
    <w:rsid w:val="00E14A10"/>
    <w:rsid w:val="00E34870"/>
    <w:rsid w:val="00E35C2E"/>
    <w:rsid w:val="00E452A3"/>
    <w:rsid w:val="00E50DDB"/>
    <w:rsid w:val="00E540B4"/>
    <w:rsid w:val="00E57121"/>
    <w:rsid w:val="00E5756F"/>
    <w:rsid w:val="00E70532"/>
    <w:rsid w:val="00E77DF7"/>
    <w:rsid w:val="00E84B57"/>
    <w:rsid w:val="00E86EE9"/>
    <w:rsid w:val="00E9061D"/>
    <w:rsid w:val="00EA737E"/>
    <w:rsid w:val="00ED23D7"/>
    <w:rsid w:val="00ED5A4B"/>
    <w:rsid w:val="00EE5D00"/>
    <w:rsid w:val="00EF6774"/>
    <w:rsid w:val="00EF71B5"/>
    <w:rsid w:val="00F04A71"/>
    <w:rsid w:val="00F04F4C"/>
    <w:rsid w:val="00F23721"/>
    <w:rsid w:val="00F357FC"/>
    <w:rsid w:val="00F35FE3"/>
    <w:rsid w:val="00F3759D"/>
    <w:rsid w:val="00F51359"/>
    <w:rsid w:val="00F54D26"/>
    <w:rsid w:val="00F61D5A"/>
    <w:rsid w:val="00F64C87"/>
    <w:rsid w:val="00F66C11"/>
    <w:rsid w:val="00F718B9"/>
    <w:rsid w:val="00F759A9"/>
    <w:rsid w:val="00F75A6E"/>
    <w:rsid w:val="00F762C8"/>
    <w:rsid w:val="00F81B0C"/>
    <w:rsid w:val="00F84427"/>
    <w:rsid w:val="00FA7188"/>
    <w:rsid w:val="00FB11CE"/>
    <w:rsid w:val="00FB12B4"/>
    <w:rsid w:val="00FC1445"/>
    <w:rsid w:val="00FC1B38"/>
    <w:rsid w:val="00FC238F"/>
    <w:rsid w:val="00FD09B5"/>
    <w:rsid w:val="00FD7E6D"/>
    <w:rsid w:val="00FE624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527AE"/>
  <w15:docId w15:val="{E10EBFBA-E0F3-4E39-AD39-C3D7A6A1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BB3"/>
    <w:pPr>
      <w:ind w:left="204"/>
      <w:jc w:val="cente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CB6"/>
    <w:rPr>
      <w:color w:val="0000FF"/>
      <w:u w:val="single"/>
    </w:rPr>
  </w:style>
  <w:style w:type="paragraph" w:styleId="a4">
    <w:name w:val="Block Text"/>
    <w:basedOn w:val="a"/>
    <w:rsid w:val="007A0A7D"/>
    <w:pPr>
      <w:widowControl w:val="0"/>
      <w:tabs>
        <w:tab w:val="left" w:pos="6237"/>
      </w:tabs>
      <w:spacing w:before="220" w:line="280" w:lineRule="auto"/>
      <w:ind w:left="2552" w:right="3402"/>
    </w:pPr>
    <w:rPr>
      <w:b/>
      <w:sz w:val="18"/>
      <w:szCs w:val="20"/>
    </w:rPr>
  </w:style>
  <w:style w:type="paragraph" w:styleId="a5">
    <w:name w:val="header"/>
    <w:basedOn w:val="a"/>
    <w:rsid w:val="00C42CAD"/>
    <w:pPr>
      <w:tabs>
        <w:tab w:val="center" w:pos="4677"/>
        <w:tab w:val="right" w:pos="9355"/>
      </w:tabs>
    </w:pPr>
  </w:style>
  <w:style w:type="paragraph" w:styleId="a6">
    <w:name w:val="footer"/>
    <w:basedOn w:val="a"/>
    <w:link w:val="a7"/>
    <w:uiPriority w:val="99"/>
    <w:rsid w:val="00C42CAD"/>
    <w:pPr>
      <w:tabs>
        <w:tab w:val="center" w:pos="4677"/>
        <w:tab w:val="right" w:pos="9355"/>
      </w:tabs>
    </w:pPr>
  </w:style>
  <w:style w:type="paragraph" w:customStyle="1" w:styleId="a8">
    <w:name w:val="Татьяна"/>
    <w:basedOn w:val="a9"/>
    <w:rsid w:val="00F762C8"/>
    <w:rPr>
      <w:rFonts w:eastAsia="Calibri"/>
    </w:rPr>
  </w:style>
  <w:style w:type="paragraph" w:styleId="a9">
    <w:name w:val="Body Text"/>
    <w:basedOn w:val="a"/>
    <w:rsid w:val="00F762C8"/>
    <w:pPr>
      <w:spacing w:after="120"/>
    </w:pPr>
  </w:style>
  <w:style w:type="paragraph" w:customStyle="1" w:styleId="justify">
    <w:name w:val="justify"/>
    <w:basedOn w:val="a"/>
    <w:rsid w:val="00F762C8"/>
    <w:pPr>
      <w:spacing w:before="100" w:beforeAutospacing="1" w:after="100" w:afterAutospacing="1"/>
    </w:pPr>
    <w:rPr>
      <w:rFonts w:eastAsia="Calibri"/>
    </w:rPr>
  </w:style>
  <w:style w:type="paragraph" w:customStyle="1" w:styleId="2">
    <w:name w:val="Знак2 Знак Знак Знак"/>
    <w:basedOn w:val="a"/>
    <w:rsid w:val="0028757A"/>
    <w:rPr>
      <w:rFonts w:ascii="Verdana" w:hAnsi="Verdana" w:cs="Verdana"/>
      <w:sz w:val="20"/>
      <w:szCs w:val="20"/>
      <w:lang w:val="en-US" w:eastAsia="en-US"/>
    </w:rPr>
  </w:style>
  <w:style w:type="paragraph" w:styleId="aa">
    <w:name w:val="Balloon Text"/>
    <w:basedOn w:val="a"/>
    <w:semiHidden/>
    <w:rsid w:val="00706C44"/>
    <w:rPr>
      <w:rFonts w:ascii="Tahoma" w:hAnsi="Tahoma" w:cs="Tahoma"/>
      <w:sz w:val="16"/>
      <w:szCs w:val="16"/>
    </w:rPr>
  </w:style>
  <w:style w:type="paragraph" w:styleId="ab">
    <w:name w:val="Body Text Indent"/>
    <w:basedOn w:val="a"/>
    <w:link w:val="ac"/>
    <w:rsid w:val="00CA09CA"/>
    <w:pPr>
      <w:spacing w:after="120"/>
      <w:ind w:left="283"/>
    </w:pPr>
  </w:style>
  <w:style w:type="character" w:customStyle="1" w:styleId="ac">
    <w:name w:val="Основной текст с отступом Знак"/>
    <w:link w:val="ab"/>
    <w:rsid w:val="00CA09CA"/>
    <w:rPr>
      <w:sz w:val="24"/>
      <w:szCs w:val="24"/>
    </w:rPr>
  </w:style>
  <w:style w:type="table" w:styleId="ad">
    <w:name w:val="Table Grid"/>
    <w:basedOn w:val="a1"/>
    <w:rsid w:val="002B3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Нижний колонтитул Знак"/>
    <w:link w:val="a6"/>
    <w:uiPriority w:val="99"/>
    <w:rsid w:val="00A63029"/>
    <w:rPr>
      <w:sz w:val="24"/>
      <w:szCs w:val="24"/>
    </w:rPr>
  </w:style>
  <w:style w:type="paragraph" w:customStyle="1" w:styleId="ae">
    <w:name w:val="Исполнитель"/>
    <w:basedOn w:val="a"/>
    <w:link w:val="af"/>
    <w:qFormat/>
    <w:rsid w:val="000F48D4"/>
    <w:pPr>
      <w:widowControl w:val="0"/>
      <w:shd w:val="clear" w:color="auto" w:fill="FFFFFF"/>
      <w:tabs>
        <w:tab w:val="left" w:leader="underscore" w:pos="1930"/>
        <w:tab w:val="left" w:leader="underscore" w:pos="3624"/>
      </w:tabs>
      <w:autoSpaceDE w:val="0"/>
      <w:autoSpaceDN w:val="0"/>
      <w:adjustRightInd w:val="0"/>
      <w:ind w:left="0"/>
      <w:jc w:val="left"/>
    </w:pPr>
    <w:rPr>
      <w:sz w:val="20"/>
      <w:szCs w:val="20"/>
    </w:rPr>
  </w:style>
  <w:style w:type="character" w:customStyle="1" w:styleId="af">
    <w:name w:val="Исполнитель Знак"/>
    <w:link w:val="ae"/>
    <w:rsid w:val="000F48D4"/>
    <w:rPr>
      <w:shd w:val="clear" w:color="auto" w:fill="FFFFFF"/>
    </w:rPr>
  </w:style>
  <w:style w:type="paragraph" w:styleId="af0">
    <w:name w:val="Normal (Web)"/>
    <w:basedOn w:val="a"/>
    <w:uiPriority w:val="99"/>
    <w:unhideWhenUsed/>
    <w:rsid w:val="00F35FE3"/>
    <w:pPr>
      <w:spacing w:before="100" w:beforeAutospacing="1" w:after="100" w:afterAutospacing="1"/>
      <w:ind w:left="0"/>
      <w:jc w:val="left"/>
    </w:pPr>
  </w:style>
  <w:style w:type="paragraph" w:styleId="af1">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Знак3,З"/>
    <w:basedOn w:val="a"/>
    <w:link w:val="1"/>
    <w:rsid w:val="00F35FE3"/>
    <w:pPr>
      <w:ind w:left="0"/>
      <w:jc w:val="left"/>
    </w:pPr>
    <w:rPr>
      <w:rFonts w:ascii="Courier New" w:hAnsi="Courier New" w:cs="Courier New"/>
      <w:sz w:val="20"/>
      <w:szCs w:val="20"/>
    </w:rPr>
  </w:style>
  <w:style w:type="character" w:customStyle="1" w:styleId="af2">
    <w:name w:val="Текст Знак"/>
    <w:basedOn w:val="a0"/>
    <w:semiHidden/>
    <w:rsid w:val="00F35FE3"/>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f1"/>
    <w:rsid w:val="00F35F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4172">
      <w:bodyDiv w:val="1"/>
      <w:marLeft w:val="0"/>
      <w:marRight w:val="0"/>
      <w:marTop w:val="0"/>
      <w:marBottom w:val="0"/>
      <w:divBdr>
        <w:top w:val="none" w:sz="0" w:space="0" w:color="auto"/>
        <w:left w:val="none" w:sz="0" w:space="0" w:color="auto"/>
        <w:bottom w:val="none" w:sz="0" w:space="0" w:color="auto"/>
        <w:right w:val="none" w:sz="0" w:space="0" w:color="auto"/>
      </w:divBdr>
    </w:div>
    <w:div w:id="280914424">
      <w:bodyDiv w:val="1"/>
      <w:marLeft w:val="0"/>
      <w:marRight w:val="0"/>
      <w:marTop w:val="0"/>
      <w:marBottom w:val="0"/>
      <w:divBdr>
        <w:top w:val="none" w:sz="0" w:space="0" w:color="auto"/>
        <w:left w:val="none" w:sz="0" w:space="0" w:color="auto"/>
        <w:bottom w:val="none" w:sz="0" w:space="0" w:color="auto"/>
        <w:right w:val="none" w:sz="0" w:space="0" w:color="auto"/>
      </w:divBdr>
    </w:div>
    <w:div w:id="20552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9967-84A2-4262-9596-5109127C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8</DocSecurity>
  <Lines>17</Lines>
  <Paragraphs>4</Paragraphs>
  <ScaleCrop>false</ScaleCrop>
  <HeadingPairs>
    <vt:vector size="2" baseType="variant">
      <vt:variant>
        <vt:lpstr>Название</vt:lpstr>
      </vt:variant>
      <vt:variant>
        <vt:i4>1</vt:i4>
      </vt:variant>
    </vt:vector>
  </HeadingPairs>
  <TitlesOfParts>
    <vt:vector size="1" baseType="lpstr">
      <vt:lpstr>МИНИСТРУЛ ИНДУСТРЕЙ                                      МІНІСТЕРСТВО ПРОМИСЛОВОСТІ</vt:lpstr>
    </vt:vector>
  </TitlesOfParts>
  <Company>MoBIL GROUP</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МИНИСТРУЛ ИНДУСТРЕЙ                                      МІНІСТЕРСТВО ПРОМИСЛОВОСТІ</dc:title>
  <dc:subject/>
  <dc:creator>admin</dc:creator>
  <cp:keywords/>
  <cp:lastModifiedBy>Игорь В. Капаклы</cp:lastModifiedBy>
  <cp:revision>3</cp:revision>
  <cp:lastPrinted>2021-10-12T05:25:00Z</cp:lastPrinted>
  <dcterms:created xsi:type="dcterms:W3CDTF">2021-10-20T07:51:00Z</dcterms:created>
  <dcterms:modified xsi:type="dcterms:W3CDTF">2021-10-20T07:52:00Z</dcterms:modified>
</cp:coreProperties>
</file>