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24" w:rsidRDefault="00F37BFC" w:rsidP="00EB64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r w:rsidR="00EB641D" w:rsidRPr="00F37BFC">
        <w:rPr>
          <w:rFonts w:ascii="Times New Roman" w:hAnsi="Times New Roman" w:cs="Times New Roman"/>
          <w:sz w:val="24"/>
          <w:szCs w:val="24"/>
        </w:rPr>
        <w:t xml:space="preserve">Министерства цифрового развития, связи и массовых коммуникаций Приднестровской Молдавской Республики </w:t>
      </w:r>
      <w:r w:rsidR="00EB641D">
        <w:rPr>
          <w:rFonts w:ascii="Times New Roman" w:hAnsi="Times New Roman" w:cs="Times New Roman"/>
          <w:sz w:val="24"/>
          <w:szCs w:val="24"/>
        </w:rPr>
        <w:t>от 30 декабря 202</w:t>
      </w:r>
      <w:r w:rsidR="0059377F">
        <w:rPr>
          <w:rFonts w:ascii="Times New Roman" w:hAnsi="Times New Roman" w:cs="Times New Roman"/>
          <w:sz w:val="24"/>
          <w:szCs w:val="24"/>
        </w:rPr>
        <w:t>1</w:t>
      </w:r>
      <w:r w:rsidR="00EB641D">
        <w:rPr>
          <w:rFonts w:ascii="Times New Roman" w:hAnsi="Times New Roman" w:cs="Times New Roman"/>
          <w:sz w:val="24"/>
          <w:szCs w:val="24"/>
        </w:rPr>
        <w:t xml:space="preserve"> года №290 «</w:t>
      </w:r>
      <w:r w:rsidRPr="00F37BFC">
        <w:rPr>
          <w:rFonts w:ascii="Times New Roman" w:hAnsi="Times New Roman" w:cs="Times New Roman"/>
          <w:sz w:val="24"/>
          <w:szCs w:val="24"/>
        </w:rPr>
        <w:t>Об утверждении номинальной стоимости марок</w:t>
      </w:r>
      <w:r w:rsidR="00EB641D" w:rsidRPr="00EB641D">
        <w:rPr>
          <w:rFonts w:ascii="Times New Roman" w:hAnsi="Times New Roman" w:cs="Times New Roman"/>
          <w:sz w:val="24"/>
          <w:szCs w:val="24"/>
        </w:rPr>
        <w:t xml:space="preserve"> </w:t>
      </w:r>
      <w:r w:rsidR="00EB641D" w:rsidRPr="00F37BFC">
        <w:rPr>
          <w:rFonts w:ascii="Times New Roman" w:hAnsi="Times New Roman" w:cs="Times New Roman"/>
          <w:sz w:val="24"/>
          <w:szCs w:val="24"/>
        </w:rPr>
        <w:t>Приднестровской</w:t>
      </w:r>
      <w:r w:rsidRPr="00F37BFC">
        <w:rPr>
          <w:rFonts w:ascii="Times New Roman" w:hAnsi="Times New Roman" w:cs="Times New Roman"/>
          <w:sz w:val="24"/>
          <w:szCs w:val="24"/>
        </w:rPr>
        <w:br/>
        <w:t xml:space="preserve">           Молдавской Республики на 2022 год</w:t>
      </w:r>
      <w:r w:rsidR="00EB641D">
        <w:rPr>
          <w:rFonts w:ascii="Times New Roman" w:hAnsi="Times New Roman" w:cs="Times New Roman"/>
          <w:sz w:val="24"/>
          <w:szCs w:val="24"/>
        </w:rPr>
        <w:t>»</w:t>
      </w:r>
    </w:p>
    <w:p w:rsidR="00F37BFC" w:rsidRPr="00F37BFC" w:rsidRDefault="00F37BFC" w:rsidP="00F37BFC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B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37BFC">
        <w:rPr>
          <w:rFonts w:ascii="Times New Roman" w:hAnsi="Times New Roman" w:cs="Times New Roman"/>
          <w:bCs/>
          <w:sz w:val="24"/>
          <w:szCs w:val="24"/>
          <w:lang w:val="ru-MD"/>
        </w:rPr>
        <w:t xml:space="preserve">Постановлением </w:t>
      </w:r>
      <w:r w:rsidRPr="00F37BFC">
        <w:rPr>
          <w:rFonts w:ascii="Times New Roman" w:hAnsi="Times New Roman" w:cs="Times New Roman"/>
          <w:sz w:val="24"/>
          <w:szCs w:val="24"/>
        </w:rPr>
        <w:t>Правительства Приднестровской Молдавской Республики Постановлением Правительства Приднестровской Молдавской Республики 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21-3) в действующей редакции, Приказом Министерства информации и телекоммуникаций Приднестровской Молдавской Республики от 28 июня 2004 года № 133 «Об утверждении Положения о знаках почтовой оплаты Приднестровской Молдавской Республики» (Регистрационный № 2876 от 2 августа 2004 года) (САЗ 04-32) с изменениями, внесенными Приказом Министерства информации и телекоммуникаций Приднестровской Молдавской Республики от 29 октября 2008 года № 227 (Регистрационный № 4622 от 19 ноября 2008 года) (САЗ 08-46), п р и к а з ы в а ю:</w:t>
      </w:r>
    </w:p>
    <w:p w:rsidR="00F37BFC" w:rsidRPr="00F37BFC" w:rsidRDefault="00F37BFC" w:rsidP="00F37BFC">
      <w:pPr>
        <w:ind w:firstLine="567"/>
        <w:jc w:val="both"/>
        <w:rPr>
          <w:rFonts w:ascii="Times New Roman" w:hAnsi="Times New Roman" w:cs="Times New Roman"/>
        </w:rPr>
      </w:pPr>
      <w:r w:rsidRPr="00F37BFC">
        <w:rPr>
          <w:rFonts w:ascii="Times New Roman" w:hAnsi="Times New Roman" w:cs="Times New Roman"/>
        </w:rPr>
        <w:t xml:space="preserve">            </w:t>
      </w:r>
    </w:p>
    <w:p w:rsidR="00EB641D" w:rsidRDefault="00EB641D" w:rsidP="00EB641D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Приказ</w:t>
      </w:r>
      <w:r w:rsidR="00F37BFC" w:rsidRPr="00F37BFC">
        <w:rPr>
          <w:rFonts w:ascii="Times New Roman" w:hAnsi="Times New Roman" w:cs="Times New Roman"/>
          <w:sz w:val="24"/>
          <w:szCs w:val="24"/>
        </w:rPr>
        <w:t xml:space="preserve"> </w:t>
      </w:r>
      <w:r w:rsidRPr="00F37BFC">
        <w:rPr>
          <w:rFonts w:ascii="Times New Roman" w:hAnsi="Times New Roman" w:cs="Times New Roman"/>
          <w:sz w:val="24"/>
          <w:szCs w:val="24"/>
        </w:rPr>
        <w:t xml:space="preserve">Министерства цифрового развития, связи и массовых коммуникаций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>от 30 декабря 202</w:t>
      </w:r>
      <w:r w:rsidR="0059377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№290 «</w:t>
      </w:r>
      <w:r w:rsidRPr="00F37BFC">
        <w:rPr>
          <w:rFonts w:ascii="Times New Roman" w:hAnsi="Times New Roman" w:cs="Times New Roman"/>
          <w:sz w:val="24"/>
          <w:szCs w:val="24"/>
        </w:rPr>
        <w:t>Об утверждении номинальной стоимости марок</w:t>
      </w:r>
      <w:r w:rsidRPr="00EB641D">
        <w:rPr>
          <w:rFonts w:ascii="Times New Roman" w:hAnsi="Times New Roman" w:cs="Times New Roman"/>
          <w:sz w:val="24"/>
          <w:szCs w:val="24"/>
        </w:rPr>
        <w:t xml:space="preserve"> </w:t>
      </w:r>
      <w:r w:rsidRPr="00F37BFC">
        <w:rPr>
          <w:rFonts w:ascii="Times New Roman" w:hAnsi="Times New Roman" w:cs="Times New Roman"/>
          <w:sz w:val="24"/>
          <w:szCs w:val="24"/>
        </w:rPr>
        <w:t>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F37BFC">
        <w:rPr>
          <w:rFonts w:ascii="Times New Roman" w:hAnsi="Times New Roman" w:cs="Times New Roman"/>
          <w:sz w:val="24"/>
          <w:szCs w:val="24"/>
        </w:rPr>
        <w:t>олдавской Республики на 2022 год</w:t>
      </w:r>
      <w:r>
        <w:rPr>
          <w:rFonts w:ascii="Times New Roman" w:hAnsi="Times New Roman" w:cs="Times New Roman"/>
          <w:sz w:val="24"/>
          <w:szCs w:val="24"/>
        </w:rPr>
        <w:t>» следующее изменение:</w:t>
      </w:r>
    </w:p>
    <w:p w:rsidR="00EB641D" w:rsidRDefault="00EB641D" w:rsidP="00EB641D">
      <w:pPr>
        <w:pStyle w:val="20"/>
        <w:shd w:val="clear" w:color="auto" w:fill="auto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к Приказу изложить </w:t>
      </w:r>
      <w:r w:rsidR="00F37BFC" w:rsidRPr="00F37BFC">
        <w:rPr>
          <w:rFonts w:ascii="Times New Roman" w:hAnsi="Times New Roman" w:cs="Times New Roman"/>
          <w:sz w:val="24"/>
          <w:szCs w:val="24"/>
        </w:rPr>
        <w:t>согласно Приложению к настоящему Приказу.</w:t>
      </w:r>
    </w:p>
    <w:p w:rsidR="00F37BFC" w:rsidRDefault="00F37BFC" w:rsidP="0014443C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BFC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возложить на начальника Управления экономики, учёта и отчётности А.Ю. </w:t>
      </w:r>
      <w:proofErr w:type="spellStart"/>
      <w:r w:rsidRPr="00F37BFC">
        <w:rPr>
          <w:rFonts w:ascii="Times New Roman" w:hAnsi="Times New Roman" w:cs="Times New Roman"/>
          <w:sz w:val="24"/>
          <w:szCs w:val="24"/>
        </w:rPr>
        <w:t>Вчину</w:t>
      </w:r>
      <w:proofErr w:type="spellEnd"/>
      <w:r w:rsidR="00EB641D">
        <w:rPr>
          <w:rFonts w:ascii="Times New Roman" w:hAnsi="Times New Roman" w:cs="Times New Roman"/>
          <w:sz w:val="24"/>
          <w:szCs w:val="24"/>
        </w:rPr>
        <w:t>.</w:t>
      </w:r>
    </w:p>
    <w:p w:rsidR="0014443C" w:rsidRDefault="0014443C" w:rsidP="0014443C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вступает в силу со дня его подписания.</w:t>
      </w:r>
    </w:p>
    <w:p w:rsidR="008E1C28" w:rsidRDefault="008E1C28" w:rsidP="008E1C28">
      <w:pPr>
        <w:pStyle w:val="20"/>
        <w:shd w:val="clear" w:color="auto" w:fill="auto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1C28" w:rsidRDefault="008E1C28" w:rsidP="008E1C28">
      <w:pPr>
        <w:pStyle w:val="20"/>
        <w:shd w:val="clear" w:color="auto" w:fill="auto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1C28" w:rsidRDefault="008E1C28" w:rsidP="008E1C28">
      <w:pPr>
        <w:pStyle w:val="20"/>
        <w:shd w:val="clear" w:color="auto" w:fill="auto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1C28" w:rsidRPr="00760A45" w:rsidRDefault="008E1C28" w:rsidP="008E1C28">
      <w:pPr>
        <w:ind w:right="-1"/>
        <w:rPr>
          <w:rFonts w:ascii="Times New Roman" w:hAnsi="Times New Roman" w:cs="Times New Roman"/>
        </w:rPr>
      </w:pPr>
      <w:r w:rsidRPr="00760A45">
        <w:rPr>
          <w:rFonts w:ascii="Times New Roman" w:hAnsi="Times New Roman" w:cs="Times New Roman"/>
        </w:rPr>
        <w:t>Министр                                                                С.Б. Бабенко</w:t>
      </w:r>
    </w:p>
    <w:p w:rsidR="008E1C28" w:rsidRPr="00760A45" w:rsidRDefault="008E1C28" w:rsidP="008E1C28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мая 2022 г</w:t>
      </w:r>
    </w:p>
    <w:p w:rsidR="008E1C28" w:rsidRPr="00760A45" w:rsidRDefault="008E1C28" w:rsidP="008E1C28">
      <w:pPr>
        <w:ind w:right="-1"/>
        <w:rPr>
          <w:rFonts w:ascii="Times New Roman" w:hAnsi="Times New Roman" w:cs="Times New Roman"/>
        </w:rPr>
      </w:pPr>
      <w:r w:rsidRPr="00760A4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128</w:t>
      </w:r>
    </w:p>
    <w:p w:rsidR="008E1C28" w:rsidRDefault="008E1C28" w:rsidP="008E1C28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8E1C28" w:rsidRPr="008E1C28" w:rsidRDefault="008E1C28" w:rsidP="008E1C28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8E1C28" w:rsidRPr="00EB641D" w:rsidRDefault="008E1C28" w:rsidP="008E1C28">
      <w:pPr>
        <w:pStyle w:val="20"/>
        <w:shd w:val="clear" w:color="auto" w:fill="auto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1C28" w:rsidRPr="00EB641D" w:rsidSect="00F37BFC">
      <w:pgSz w:w="11906" w:h="16838" w:code="9"/>
      <w:pgMar w:top="127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5A4"/>
    <w:multiLevelType w:val="multilevel"/>
    <w:tmpl w:val="B3E63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39"/>
    <w:rsid w:val="0014443C"/>
    <w:rsid w:val="004C4D39"/>
    <w:rsid w:val="0059377F"/>
    <w:rsid w:val="00596D0E"/>
    <w:rsid w:val="008E1C28"/>
    <w:rsid w:val="00E37D24"/>
    <w:rsid w:val="00EB641D"/>
    <w:rsid w:val="00F3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0AA7B-5612-40DB-BAC3-A6F68D1C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7BFC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FC"/>
    <w:pPr>
      <w:widowControl w:val="0"/>
      <w:shd w:val="clear" w:color="auto" w:fill="FFFFFF"/>
      <w:spacing w:after="480" w:line="245" w:lineRule="exact"/>
      <w:jc w:val="center"/>
    </w:pPr>
    <w:rPr>
      <w:sz w:val="21"/>
      <w:szCs w:val="21"/>
    </w:rPr>
  </w:style>
  <w:style w:type="paragraph" w:styleId="a3">
    <w:name w:val="List Paragraph"/>
    <w:basedOn w:val="a"/>
    <w:uiPriority w:val="34"/>
    <w:qFormat/>
    <w:rsid w:val="00F3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Дижечко</dc:creator>
  <cp:keywords/>
  <dc:description/>
  <cp:lastModifiedBy>Светлана Николаевна Похила</cp:lastModifiedBy>
  <cp:revision>5</cp:revision>
  <dcterms:created xsi:type="dcterms:W3CDTF">2022-04-11T05:35:00Z</dcterms:created>
  <dcterms:modified xsi:type="dcterms:W3CDTF">2022-05-19T06:05:00Z</dcterms:modified>
</cp:coreProperties>
</file>