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C77" w:rsidRPr="00115C77" w:rsidRDefault="00115C77" w:rsidP="00115C77">
      <w:pPr>
        <w:pStyle w:val="head"/>
        <w:rPr>
          <w:rFonts w:ascii="Arial" w:hAnsi="Arial" w:cs="Arial"/>
          <w:b/>
          <w:sz w:val="24"/>
          <w:szCs w:val="24"/>
        </w:rPr>
      </w:pPr>
      <w:r w:rsidRPr="00115C77">
        <w:rPr>
          <w:rFonts w:ascii="Arial" w:hAnsi="Arial" w:cs="Arial"/>
          <w:b/>
          <w:sz w:val="24"/>
          <w:szCs w:val="24"/>
        </w:rPr>
        <w:t>Об утверждении Положения о порядке ведения государственной информационной системы о государственных платежах</w:t>
      </w:r>
    </w:p>
    <w:p w:rsidR="00115C77" w:rsidRPr="00115C77" w:rsidRDefault="00115C77" w:rsidP="00115C77">
      <w:pPr>
        <w:pStyle w:val="head"/>
        <w:rPr>
          <w:rFonts w:ascii="Arial" w:hAnsi="Arial" w:cs="Arial"/>
          <w:sz w:val="24"/>
          <w:szCs w:val="24"/>
        </w:rPr>
      </w:pPr>
      <w:r w:rsidRPr="00115C77">
        <w:rPr>
          <w:rFonts w:ascii="Arial" w:hAnsi="Arial" w:cs="Arial"/>
          <w:sz w:val="24"/>
          <w:szCs w:val="24"/>
        </w:rPr>
        <w:t>ПОСТАНОВЛЕНИЕ</w:t>
      </w:r>
    </w:p>
    <w:p w:rsidR="00115C77" w:rsidRPr="00CB1BE4" w:rsidRDefault="00115C77" w:rsidP="00115C77">
      <w:pPr>
        <w:pStyle w:val="head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B1BE4">
        <w:rPr>
          <w:rFonts w:ascii="Arial" w:hAnsi="Arial" w:cs="Arial"/>
          <w:sz w:val="24"/>
          <w:szCs w:val="24"/>
        </w:rPr>
        <w:t>Правительства</w:t>
      </w:r>
    </w:p>
    <w:p w:rsidR="00115C77" w:rsidRPr="00CB1BE4" w:rsidRDefault="00115C77" w:rsidP="00115C77">
      <w:pPr>
        <w:pStyle w:val="head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B1BE4">
        <w:rPr>
          <w:rFonts w:ascii="Arial" w:hAnsi="Arial" w:cs="Arial"/>
          <w:sz w:val="24"/>
          <w:szCs w:val="24"/>
        </w:rPr>
        <w:t>Приднестровской Молдавской Республики</w:t>
      </w:r>
    </w:p>
    <w:p w:rsidR="00DC6670" w:rsidRPr="00CB1BE4" w:rsidRDefault="00263914" w:rsidP="00115C77">
      <w:pPr>
        <w:pStyle w:val="head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B1BE4">
        <w:rPr>
          <w:rFonts w:ascii="Arial" w:hAnsi="Arial" w:cs="Arial"/>
          <w:sz w:val="24"/>
          <w:szCs w:val="24"/>
        </w:rPr>
        <w:t xml:space="preserve"> 1 мар</w:t>
      </w:r>
      <w:bookmarkStart w:id="0" w:name="_GoBack"/>
      <w:bookmarkEnd w:id="0"/>
      <w:r w:rsidRPr="00CB1BE4">
        <w:rPr>
          <w:rFonts w:ascii="Arial" w:hAnsi="Arial" w:cs="Arial"/>
          <w:sz w:val="24"/>
          <w:szCs w:val="24"/>
        </w:rPr>
        <w:t>та 2022 г.</w:t>
      </w:r>
      <w:r w:rsidRPr="00CB1BE4">
        <w:rPr>
          <w:rFonts w:ascii="Arial" w:hAnsi="Arial" w:cs="Arial"/>
          <w:sz w:val="24"/>
          <w:szCs w:val="24"/>
        </w:rPr>
        <w:br/>
        <w:t>№ 70</w:t>
      </w:r>
    </w:p>
    <w:p w:rsidR="00115C77" w:rsidRPr="00115C77" w:rsidRDefault="00115C77" w:rsidP="00115C77">
      <w:pPr>
        <w:pStyle w:val="a4"/>
        <w:jc w:val="center"/>
        <w:rPr>
          <w:rFonts w:ascii="Arial" w:hAnsi="Arial" w:cs="Arial"/>
          <w:i/>
        </w:rPr>
      </w:pPr>
      <w:r w:rsidRPr="00115C77">
        <w:rPr>
          <w:rFonts w:ascii="Arial" w:hAnsi="Arial" w:cs="Arial"/>
          <w:i/>
        </w:rPr>
        <w:t>(редакция № 2 на 28 июня 2022 г.)</w:t>
      </w:r>
    </w:p>
    <w:p w:rsidR="00DC6670" w:rsidRPr="00115C77" w:rsidRDefault="00263914">
      <w:pPr>
        <w:pStyle w:val="head"/>
        <w:rPr>
          <w:rFonts w:ascii="Arial" w:hAnsi="Arial" w:cs="Arial"/>
          <w:sz w:val="24"/>
          <w:szCs w:val="24"/>
        </w:rPr>
      </w:pPr>
      <w:r w:rsidRPr="00115C77">
        <w:rPr>
          <w:rFonts w:ascii="Arial" w:hAnsi="Arial" w:cs="Arial"/>
          <w:sz w:val="24"/>
          <w:szCs w:val="24"/>
        </w:rPr>
        <w:t>Об утверждении Положения о порядке ведения государственной информационной системы о государственных платежах</w:t>
      </w:r>
    </w:p>
    <w:p w:rsidR="00DC6670" w:rsidRPr="00115C77" w:rsidRDefault="00263914">
      <w:pPr>
        <w:ind w:firstLine="480"/>
        <w:jc w:val="both"/>
        <w:rPr>
          <w:rFonts w:ascii="Arial" w:hAnsi="Arial" w:cs="Arial"/>
        </w:rPr>
      </w:pPr>
      <w:r w:rsidRPr="00115C77">
        <w:rPr>
          <w:rFonts w:ascii="Arial" w:hAnsi="Arial" w:cs="Arial"/>
        </w:rPr>
        <w:t xml:space="preserve">В соответствии со </w:t>
      </w:r>
      <w:hyperlink r:id="rId6" w:anchor="p735" w:tooltip="(ВСТУПИЛ В СИЛУ 17.01.1996) Конституция Приднестровской Молдавской Республики" w:history="1">
        <w:r w:rsidRPr="00115C77">
          <w:rPr>
            <w:rStyle w:val="a3"/>
            <w:rFonts w:ascii="Arial" w:hAnsi="Arial" w:cs="Arial"/>
            <w:color w:val="auto"/>
            <w:u w:val="none"/>
          </w:rPr>
          <w:t>статьей 76-6 Конституции Приднестровской Молдавской Республики</w:t>
        </w:r>
      </w:hyperlink>
      <w:r w:rsidRPr="00115C77">
        <w:rPr>
          <w:rFonts w:ascii="Arial" w:hAnsi="Arial" w:cs="Arial"/>
        </w:rPr>
        <w:t xml:space="preserve">, </w:t>
      </w:r>
      <w:hyperlink r:id="rId7" w:tooltip="(ВСТУПИЛ В СИЛУ 30.12.2011) О Правительстве Приднестровской Молдавской Республики" w:history="1">
        <w:r w:rsidRPr="00115C77">
          <w:rPr>
            <w:rStyle w:val="a3"/>
            <w:rFonts w:ascii="Arial" w:hAnsi="Arial" w:cs="Arial"/>
            <w:color w:val="auto"/>
            <w:u w:val="none"/>
          </w:rPr>
          <w:t>Конституционным законом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 w:rsidRPr="00115C77">
        <w:rPr>
          <w:rFonts w:ascii="Arial" w:hAnsi="Arial" w:cs="Arial"/>
        </w:rPr>
        <w:t xml:space="preserve"> (САЗ 11-48), статьей 15-3 </w:t>
      </w:r>
      <w:hyperlink r:id="rId8" w:tooltip="(ВСТУПИЛ В СИЛУ 22.08.2016) Об организации предоставления государственных услуг" w:history="1">
        <w:r w:rsidRPr="00115C77">
          <w:rPr>
            <w:rStyle w:val="a3"/>
            <w:rFonts w:ascii="Arial" w:hAnsi="Arial" w:cs="Arial"/>
            <w:color w:val="auto"/>
            <w:u w:val="none"/>
          </w:rPr>
          <w:t>Закона Приднестровской Молдавской Республики от 19 августа 2016 года № 211-З-VI "Об организации предоставления государственных услуг"</w:t>
        </w:r>
      </w:hyperlink>
      <w:r w:rsidRPr="00115C77">
        <w:rPr>
          <w:rFonts w:ascii="Arial" w:hAnsi="Arial" w:cs="Arial"/>
        </w:rPr>
        <w:t xml:space="preserve"> (САЗ 16-33), </w:t>
      </w:r>
      <w:hyperlink r:id="rId9" w:tooltip="(ВСТУПИЛ В СИЛУ 19.04.2010) Об информации, информационных технологиях и о защите информации" w:history="1">
        <w:r w:rsidRPr="00115C77">
          <w:rPr>
            <w:rStyle w:val="a3"/>
            <w:rFonts w:ascii="Arial" w:hAnsi="Arial" w:cs="Arial"/>
            <w:color w:val="auto"/>
            <w:u w:val="none"/>
          </w:rPr>
          <w:t>Законом Приднестровской Молдавской Республики от 19 апреля 2010 года № 57-З-IV "Об информации, информационных технологиях и о защите информации"</w:t>
        </w:r>
      </w:hyperlink>
      <w:r w:rsidRPr="00115C77">
        <w:rPr>
          <w:rFonts w:ascii="Arial" w:hAnsi="Arial" w:cs="Arial"/>
        </w:rPr>
        <w:t> (САЗ 10-16), в целях реализации возможности осуществления оплаты безналичным способом услуг, предоставляемых исполнительными органами государственной власти, органами местного государственного управления, государственными внебюджетными фондами, государственными учреждениями, а также учета поступившей оплаты наличным и безналичным способом за оказание государственных услуг и иных платежей Правительство Приднестровской Молдавской Республики постановляет:</w:t>
      </w:r>
    </w:p>
    <w:p w:rsidR="00DC6670" w:rsidRPr="00115C77" w:rsidRDefault="00263914">
      <w:pPr>
        <w:ind w:firstLine="480"/>
        <w:jc w:val="both"/>
        <w:rPr>
          <w:rFonts w:ascii="Arial" w:hAnsi="Arial" w:cs="Arial"/>
        </w:rPr>
      </w:pPr>
      <w:r w:rsidRPr="00115C77">
        <w:rPr>
          <w:rFonts w:ascii="Arial" w:hAnsi="Arial" w:cs="Arial"/>
        </w:rPr>
        <w:t>1. Утвердить Положение о порядке ведения государственной информационной системы о государственных платежах согласно Приложению к настоящему Постановлению.</w:t>
      </w:r>
    </w:p>
    <w:p w:rsidR="00DC6670" w:rsidRPr="00115C77" w:rsidRDefault="00263914">
      <w:pPr>
        <w:ind w:firstLine="480"/>
        <w:jc w:val="both"/>
        <w:rPr>
          <w:rFonts w:ascii="Arial" w:hAnsi="Arial" w:cs="Arial"/>
        </w:rPr>
      </w:pPr>
      <w:r w:rsidRPr="00115C77">
        <w:rPr>
          <w:rFonts w:ascii="Arial" w:hAnsi="Arial" w:cs="Arial"/>
        </w:rPr>
        <w:t>2. Настоящее Постановление вступает в силу с 1 марта 2022 года.</w:t>
      </w:r>
    </w:p>
    <w:p w:rsidR="003E3214" w:rsidRDefault="003E3214" w:rsidP="003E3214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115C77" w:rsidRPr="003E3214" w:rsidRDefault="00263914" w:rsidP="003E3214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3E3214">
        <w:rPr>
          <w:rFonts w:ascii="Arial" w:hAnsi="Arial" w:cs="Arial"/>
        </w:rPr>
        <w:t>П</w:t>
      </w:r>
      <w:r w:rsidR="00115C77" w:rsidRPr="003E3214">
        <w:rPr>
          <w:rFonts w:ascii="Arial" w:hAnsi="Arial" w:cs="Arial"/>
        </w:rPr>
        <w:t>редседатель</w:t>
      </w:r>
      <w:r w:rsidRPr="003E3214">
        <w:rPr>
          <w:rFonts w:ascii="Arial" w:hAnsi="Arial" w:cs="Arial"/>
        </w:rPr>
        <w:t xml:space="preserve"> П</w:t>
      </w:r>
      <w:r w:rsidR="00115C77" w:rsidRPr="003E3214">
        <w:rPr>
          <w:rFonts w:ascii="Arial" w:hAnsi="Arial" w:cs="Arial"/>
        </w:rPr>
        <w:t>равительства</w:t>
      </w:r>
    </w:p>
    <w:p w:rsidR="00DC6670" w:rsidRDefault="00115C77" w:rsidP="003E3214">
      <w:pPr>
        <w:pStyle w:val="a4"/>
        <w:spacing w:before="0" w:beforeAutospacing="0" w:after="0" w:afterAutospacing="0"/>
      </w:pPr>
      <w:r w:rsidRPr="003E3214">
        <w:rPr>
          <w:rFonts w:ascii="Arial" w:hAnsi="Arial" w:cs="Arial"/>
        </w:rPr>
        <w:t>Приднестровской Молдавской Республики</w:t>
      </w:r>
      <w:r w:rsidR="003E3214">
        <w:rPr>
          <w:b/>
        </w:rPr>
        <w:t xml:space="preserve">  </w:t>
      </w:r>
      <w:r w:rsidR="00263914">
        <w:rPr>
          <w:b/>
        </w:rPr>
        <w:t xml:space="preserve"> </w:t>
      </w:r>
      <w:r w:rsidR="003E3214">
        <w:rPr>
          <w:b/>
        </w:rPr>
        <w:t xml:space="preserve">                      </w:t>
      </w:r>
      <w:r w:rsidR="00263914" w:rsidRPr="003E3214">
        <w:rPr>
          <w:rFonts w:ascii="Arial" w:hAnsi="Arial" w:cs="Arial"/>
        </w:rPr>
        <w:t>А.</w:t>
      </w:r>
      <w:r w:rsidR="003E3214" w:rsidRPr="003E3214">
        <w:rPr>
          <w:rFonts w:ascii="Arial" w:hAnsi="Arial" w:cs="Arial"/>
        </w:rPr>
        <w:t xml:space="preserve"> </w:t>
      </w:r>
      <w:r w:rsidR="00263914" w:rsidRPr="003E3214">
        <w:rPr>
          <w:rFonts w:ascii="Arial" w:hAnsi="Arial" w:cs="Arial"/>
        </w:rPr>
        <w:t>М</w:t>
      </w:r>
      <w:r w:rsidR="003E3214" w:rsidRPr="003E3214">
        <w:rPr>
          <w:rFonts w:ascii="Arial" w:hAnsi="Arial" w:cs="Arial"/>
        </w:rPr>
        <w:t>артынов</w:t>
      </w:r>
    </w:p>
    <w:p w:rsidR="00DC6670" w:rsidRPr="003E3214" w:rsidRDefault="00263914">
      <w:pPr>
        <w:pStyle w:val="a4"/>
        <w:rPr>
          <w:rFonts w:ascii="Arial" w:hAnsi="Arial" w:cs="Arial"/>
        </w:rPr>
      </w:pPr>
      <w:r w:rsidRPr="003E3214">
        <w:rPr>
          <w:rFonts w:ascii="Arial" w:hAnsi="Arial" w:cs="Arial"/>
        </w:rPr>
        <w:t>г. Тирасполь</w:t>
      </w:r>
      <w:r w:rsidR="003E3214" w:rsidRPr="003E3214">
        <w:rPr>
          <w:rFonts w:ascii="Arial" w:hAnsi="Arial" w:cs="Arial"/>
        </w:rPr>
        <w:t xml:space="preserve"> </w:t>
      </w:r>
      <w:r w:rsidRPr="003E3214">
        <w:rPr>
          <w:rFonts w:ascii="Arial" w:hAnsi="Arial" w:cs="Arial"/>
        </w:rPr>
        <w:br/>
        <w:t>1 марта 2022 г.</w:t>
      </w:r>
      <w:r w:rsidRPr="003E3214">
        <w:rPr>
          <w:rFonts w:ascii="Arial" w:hAnsi="Arial" w:cs="Arial"/>
        </w:rPr>
        <w:br/>
        <w:t>№ 70</w:t>
      </w:r>
    </w:p>
    <w:p w:rsidR="003E3214" w:rsidRDefault="003E3214">
      <w:pPr>
        <w:pStyle w:val="a4"/>
        <w:jc w:val="right"/>
      </w:pPr>
    </w:p>
    <w:p w:rsidR="003E3214" w:rsidRDefault="003E3214">
      <w:pPr>
        <w:pStyle w:val="a4"/>
        <w:jc w:val="right"/>
      </w:pPr>
    </w:p>
    <w:p w:rsidR="003E3214" w:rsidRDefault="003E3214">
      <w:pPr>
        <w:pStyle w:val="a4"/>
        <w:jc w:val="right"/>
      </w:pPr>
    </w:p>
    <w:p w:rsidR="003E3214" w:rsidRDefault="003E3214">
      <w:pPr>
        <w:pStyle w:val="a4"/>
        <w:jc w:val="right"/>
      </w:pPr>
    </w:p>
    <w:p w:rsidR="00DC6670" w:rsidRPr="003E3214" w:rsidRDefault="00263914">
      <w:pPr>
        <w:pStyle w:val="a4"/>
        <w:jc w:val="right"/>
        <w:rPr>
          <w:rFonts w:ascii="Arial" w:hAnsi="Arial" w:cs="Arial"/>
        </w:rPr>
      </w:pPr>
      <w:r w:rsidRPr="003E3214">
        <w:rPr>
          <w:rFonts w:ascii="Arial" w:hAnsi="Arial" w:cs="Arial"/>
        </w:rPr>
        <w:lastRenderedPageBreak/>
        <w:t>ПРИЛОЖЕНИЕ</w:t>
      </w:r>
      <w:r w:rsidRPr="003E3214">
        <w:rPr>
          <w:rFonts w:ascii="Arial" w:hAnsi="Arial" w:cs="Arial"/>
        </w:rPr>
        <w:br/>
        <w:t>к Постановлению Правительства</w:t>
      </w:r>
      <w:r w:rsidRPr="003E3214">
        <w:rPr>
          <w:rFonts w:ascii="Arial" w:hAnsi="Arial" w:cs="Arial"/>
        </w:rPr>
        <w:br/>
        <w:t>Приднестровской Молдавской</w:t>
      </w:r>
      <w:r w:rsidRPr="003E3214">
        <w:rPr>
          <w:rFonts w:ascii="Arial" w:hAnsi="Arial" w:cs="Arial"/>
        </w:rPr>
        <w:br/>
        <w:t>Республики</w:t>
      </w:r>
      <w:r w:rsidRPr="003E3214">
        <w:rPr>
          <w:rFonts w:ascii="Arial" w:hAnsi="Arial" w:cs="Arial"/>
        </w:rPr>
        <w:br/>
        <w:t>от 1 марта 2022 года № 70</w:t>
      </w:r>
    </w:p>
    <w:p w:rsidR="00DC6670" w:rsidRPr="003E3214" w:rsidRDefault="00263914">
      <w:pPr>
        <w:pStyle w:val="1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3E3214">
        <w:rPr>
          <w:rFonts w:ascii="Arial" w:hAnsi="Arial" w:cs="Arial"/>
          <w:color w:val="auto"/>
          <w:sz w:val="24"/>
          <w:szCs w:val="24"/>
        </w:rPr>
        <w:t>ПОЛОЖЕНИЕ</w:t>
      </w:r>
      <w:r w:rsidRPr="003E3214">
        <w:rPr>
          <w:rFonts w:ascii="Arial" w:hAnsi="Arial" w:cs="Arial"/>
          <w:color w:val="auto"/>
          <w:sz w:val="24"/>
          <w:szCs w:val="24"/>
        </w:rPr>
        <w:br/>
        <w:t>о порядке ведения государственной информационной системы о государственных платежах</w:t>
      </w:r>
    </w:p>
    <w:p w:rsidR="00DC6670" w:rsidRPr="003E3214" w:rsidRDefault="00263914">
      <w:pPr>
        <w:pStyle w:val="2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3E3214">
        <w:rPr>
          <w:rFonts w:ascii="Arial" w:hAnsi="Arial" w:cs="Arial"/>
          <w:color w:val="auto"/>
          <w:sz w:val="24"/>
          <w:szCs w:val="24"/>
        </w:rPr>
        <w:t>1. Общие положения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1. Настоящее Положение определяет порядок ведения государственной информационной системы о государственных платежах (далее - ГИС "Электронные платежи"), а также определяет порядок предоставления доступа к ГИС "Электронные платежи", реквизиты счета, состав информации об оплате счета, права и обязанности исполнительных органов государственной власти, органов местного государственного управления, государственных внебюджетных фондов, государственных учреждений, предоставляющих государственные услуги и осуществляющих иные государственные функции, за оказание которых предусмотрена плата, являющаяся источником формирования доходов бюджетов бюджетной системы Приднестровской Молдавской Республики (далее - Пользователи), банков (их филиалов), а также иных органов или организаций, через которые производится уплата денежных средств плательщиком за государственные услуги и иные платежи, являющиеся источниками формирования доходов бюджетов бюджетной системы Приднестровской Молдавской Республики, а также иных платежей, в случаях, предусмотренных законами Приднестровской Молдавской Республики, Приднестровского республиканского банка (далее - Кредитные организации).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2. В настоящем Положении применяются следующие основные понятия и определения: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а) счет - документ, сформированный Пользователем посредством ГИС "Электронные платежи", в котором содержится необходимая информация для оплаты наличным или безналичным способом государственных услуг и иных платежей;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б) плательщик - физическое или юридическое лицо (за исключением случаев, когда оплата осуществляется платежным поручением), которому предоставляется счет, сформированный посредством ГИС "Электронные платежи" для оплаты государственных услуг и иных платежей;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в) POS-терминал - техническое устройство для оплаты государственных услуг и иных платежей в безналичной форме посредством платежных систем;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г) QR-код - двумерная оптическая метка, содержащая закодированную информацию, используемую для оплаты государственных услуг и иных платежей в безналичной форме в соответствии с законодательством Приднестровской Молдавской Республики;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д) формирование счета - процесс составления счета путем заполнения полей, необходимых для оплаты государственных услуг или иных платежей посредством ГИС "Электронные платежи".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3. ГИС "Электронные платежи" обеспечивает: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а) возможность формирования счета с указанием информации, необходимой для оплаты государственных услуг и иных платежей;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lastRenderedPageBreak/>
        <w:t>б) возможность подписания счета усиленной квалифицированной электронной подписью и размещения в ГИС "Электронные платежи";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в) информирование Кредитных организаций о сформированных и подписанных счетах;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г) ведение перечня сформированных и подписанных счетов с указанием статуса счета;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д) отражение в ГИС "Электронные платежи" информации о произведенной оплате счета;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е) возможность печати счета на термопринтере (принтере) и подключения POS-терминала для оплаты счета;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ж) ведение истории операций в рамках сформированного счета;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з) централизованное хранение сведений о счетах, формируемых Пользователями;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и) возможность формирования различных видов отчетов по заданным условиям.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4. Собственником ГИС "Электронные платежи" является Приднестровская Молдавская Республика в лице Правительства Приднестровской Молдавской Республики.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5. Оператором ГИС "Электронные платежи" является государственное унитарное предприятие "Центр информационных технологий" (далее - Оператор).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6. Оператор ГИС "Электронные платежи" обеспечивает: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а) осуществление технического сопровождения, администрирования, организации работ по модернизации ГИС "Электронные платежи";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б) предоставление доступа к ГИС "Электронные платежи" в порядке, предусмотренном настоящим Положением;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в) оказание методической, информационной и технической поддержки участникам ГИС "Электронные платежи";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г) бесперебойное функционирование ГИС "Электронные платежи", за исключением перерывов на регламентные и технологических работы;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д) безопасность информации, размещаемой в ГИС "Электронные платежи";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е) осуществление обобщения информации, а также представление информации в установленном порядке участникам ГИС "Электронные платежи";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ж) осуществление контроля информационного обмена между участниками ГИС "Электронные платежи";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з) участие в рассмотрении обращений по вопросам функционирования ГИС "Электронные платежи";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и) предотвращение несанкционированного доступа к информации и (или) передачи ее лицам, не имеющим права на доступ к такой информации;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к) осуществление своевременного обнаружения фактов несанкционированного доступа к информации, размещенной в ГИС "Электронные платежи";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л) возможность незамедлительного восстановления информации, модифицированной или уничтоженной вследствие несанкционированного доступа к ГИС "Электронные платежи".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7. При необходимости проведения плановых регламентных и технологических работ, в ходе которых доступ участников ГИС "Электронные платежи" к информации и документам, размещенным в ГИС "Электронные платежи", будет невозможен, Оператор ГИС "Электронные платежи" не менее чем за сутки до начала проведения указанных работ уведомляет об этом участников ГИС "Электронные платежи" в главном окне клиентского приложения ГИС "Электронные платежи".</w:t>
      </w:r>
    </w:p>
    <w:p w:rsidR="00DC6670" w:rsidRPr="003E3214" w:rsidRDefault="00263914">
      <w:pPr>
        <w:pStyle w:val="2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3E3214">
        <w:rPr>
          <w:rFonts w:ascii="Arial" w:hAnsi="Arial" w:cs="Arial"/>
          <w:color w:val="auto"/>
          <w:sz w:val="24"/>
          <w:szCs w:val="24"/>
        </w:rPr>
        <w:lastRenderedPageBreak/>
        <w:t>2. Порядок предоставления доступа к ГИС "Электронные платежи"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8. Доступ к ГИС "Электронные платежи" предоставляется участникам ГИС "Электронные платежи" (далее - Участники), указанным в пункте 9 настоящего Положения, посредством регистрации в ГИС "Электронные платежи".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9. Участниками являются: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а) Пользователи;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б) Кредитные организации.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Перечень Пользователей определен в Приложении к настоящему Положению.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10. Для регистрации в ГИС "Электронные платежи" Пользователи формируют и направляют посредством ГИС "Электронные платежи" Оператору Заявку на регистрацию, подписанную усиленной квалифицированной электронной подписью руководителя Пользователя.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11. В случае положительного результата проведения проверки правильности заполнения Заявки на регистрацию, представленной Пользователем, а также определения действительности усиленной квалифицированной электронной подписи Оператор в течение 1 (одного) рабочего дня регистрирует Пользователя в ГИС "Электронные платежи".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12. После регистрации и авторизации Пользователю предоставляется доступ в ГИС "Электронные платежи" и право доступа к функциональным возможностям ГИС "Электронные платежи", включая право регистрации своих должностных лиц, в зависимости от распределения функций по участию в ГИС "Электронные платежи".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Пользователь вправе наделить своих должностных лиц различными правами доступа в ГИС "Электронные платежи", в том числе передать право регистрации в ГИС "Электронные платежи" и удаления из ГИС "Электронные платежи" учетных записей своих должностных лиц.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13. Для регистрации в ГИС "Электронные платежи" должностное лицо зарегистрированного Пользователя формирует и направляет с использованием ГИС "Электронные платежи" на рассмотрение Пользователю либо должностному лицу, уполномоченному на регистрацию, Заявку на регистрацию в ГИС "Электронные платежи", подписанную усиленной квалифицированной электронной подписью.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Пользователь либо должностное лицо, уполномоченное на регистрацию, получив Заявку на регистрацию в ГИС "Электронные платежи", самостоятельно принимает решение о регистрации либо об отказе в регистрации должностного лица.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14. Доступ к ГИС "Электронные платежи" предоставляется должностным лицам Пользователя в целях исполнения своих функциональных обязанностей с использованием ГИС "Электронные платежи", необходимой для реализации полномочий по предоставлению государственных и иных услуг в случаях, установленных законодательством Приднестровской Молдавской Республики, а также подготовки отчетов по количеству предоставленных государственных и иных услуг, подлежащих оплате, и сформированных счетах.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15. Для регистрации в ГИС "Электронные платежи" Кредитной организации необходимо заключить с Оператором ГИС "Электронные платежи" соглашение о сотрудничестве.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 xml:space="preserve">16. В случае ликвидации Пользователя, реорганизации Пользователя в форме его слияния, присоединения, выделения или разделения, прекращения Пользователем выполнения функции (ведения деятельности) и (или) отмены (прекращения) полномочия Пользователя Пользователем в течение 3 (трех) рабочих дней с момента принятия (получения информации о принятии) соответствующего решения </w:t>
      </w:r>
      <w:r w:rsidRPr="003E3214">
        <w:rPr>
          <w:rFonts w:ascii="Arial" w:hAnsi="Arial" w:cs="Arial"/>
        </w:rPr>
        <w:lastRenderedPageBreak/>
        <w:t>формируется и направляется Оператору ГИС "Электронные платежи" Заявка на прекращение доступа к ГИС "Электронные платежи" (далее - Заявка на прекращение доступа).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В Заявке на прекращение доступа должны быть указаны основание прекращения доступа Пользователя к ГИС "Электронные платежи" и дата, с которой необходимо прекратить доступ к ГИС "Электронные платежи".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17. Должностным лицам Пользователя доступ к ГИС "Электронные платежи" прекращает Пользователь либо должностное лицо, уполномоченное на прекращение доступа к ГИС "Электронные платежи".</w:t>
      </w:r>
    </w:p>
    <w:p w:rsidR="00DC6670" w:rsidRPr="003E3214" w:rsidRDefault="00263914">
      <w:pPr>
        <w:pStyle w:val="2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3E3214">
        <w:rPr>
          <w:rFonts w:ascii="Arial" w:hAnsi="Arial" w:cs="Arial"/>
          <w:color w:val="auto"/>
          <w:sz w:val="24"/>
          <w:szCs w:val="24"/>
        </w:rPr>
        <w:t>3. Порядок использования ГИС "Электронные платежи"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18. Посредством ГИС "Электронные платежи" должностное лицо Пользователя осуществляет: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а) формирование счета с обязательным подписанием усиленной квалифицированной электронной подписью с возможностью печати данного документа на термопринтере (принтере), автоматического и (или) ручного выставления итоговой суммы платежа;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б) предоставление счета плательщику;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в) организацию оплаты счета безналичным способом посредством использования POS-терминала;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г) просмотр статуса счета, а также подтверждение оплаты счета;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д) анализ всех процедур и сведений, формирование отчетов в пределах своих полномочий;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е) аннулирование счета до момента его оплаты, по согласованию с плательщиком.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19. Счет, сформированный посредством ГИС "Электронные платежи", содержит следующие реквизиты: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а) уникальный идентификатор начислений - код, позволяющий отслеживать сформированный и подписанный счет к оплате и оплатить его;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б) дату начисления суммы денежных средств, подлежащей уплате;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в) сумму платежа в рублях Приднестровской Молдавской Республики;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г) наименование получателя, номер его счета в банке;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д) код бюджетной классификации;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е) назначение платежа;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ж) QR-код;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з) сведения об усиленной квалифицированной электронной подписи должностного лица, подписавшего счет.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20. После формирования и подписания счета в ГИС "Электронные платежи" должностное лицо Пользователя представляет счет плательщику в форме электронного документа либо на бумажном носителе.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В случае направления счета посредством почтового отправления счет подписывается собственноручно должностным лицом, уполномоченным на подписание таких документов.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21. Для обеспечения возможности оплаты счета безналичным способом посредством использования POS-терминала или сервиса "Мобильный платеж" заключается трехстороннее соглашение между Пользователем, Кредитной организацией и Оператором.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lastRenderedPageBreak/>
        <w:t>22. После оплаты счета, сформированного в ГИС "Электронные платежи", Кредитная организация немедленно уведомляет об этом Оператора посредством собственных информационных систем в порядке, установленном в соответствии с пунктом 15 настоящего Положения, за исключением случаев, указанных в пункте 21 настоящего Положения.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23. Возврат излишне уплаченных (взысканных) денежных средств, указанных в счете, за предоставление государственных услуг и иных платежей, являющихся источниками формирования доходов бюджетов бюджетной системы Приднестровской Молдавской Республики, осуществляется в порядке, предусмотренном законодательством Приднестровской Молдавской Республики.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24. Информация об уплате государственных услуг или иных платежей состоит из уникального идентификатора начислений.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25. После получения Оператором от Кредитной организации уведомления об оплате счета ГИС "Электронные платежи" незамедлительно информирует об этом Пользователя и предоставляет ему возможность подтвердить факт ознакомления с подтверждением оплаты счета.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26. После получения уведомления об оплате счета должностное лицо Пользователя обязано подтвердить в ГИС "Электронные платежи" факт ознакомления с поступлением оплаты счета.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27. Подтверждение оплаты счета является достаточным основанием для продолжения оказания государственной услуги или иной государственной функции, за оказание которых предусмотрена плата, являющаяся источником формирования доходов бюджетов бюджетной системы Приднестровской Молдавской Республики.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Должностные лица Пользователей не вправе требовать от плательщика документов и (или) информации, подтверждающей внесение плательщиком платы за предоставление государственных услуг и иных платежей, если данная информация содержится в ГИС "Электронные платежи".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 xml:space="preserve">27-1. В случае если Оператору поступает уведомление от Кредитной организации о невозможности </w:t>
      </w:r>
      <w:proofErr w:type="gramStart"/>
      <w:r w:rsidRPr="003E3214">
        <w:rPr>
          <w:rFonts w:ascii="Arial" w:hAnsi="Arial" w:cs="Arial"/>
        </w:rPr>
        <w:t>подтверждения оплаты</w:t>
      </w:r>
      <w:proofErr w:type="gramEnd"/>
      <w:r w:rsidRPr="003E3214">
        <w:rPr>
          <w:rFonts w:ascii="Arial" w:hAnsi="Arial" w:cs="Arial"/>
        </w:rPr>
        <w:t xml:space="preserve"> сформированного Пользователем счета в связи с неверно указанными реквизитами, на основании трехстороннего соглашения между Пользователем, Кредитной организацией и Оператором Кредитная организация может осуществлять перечисление суммы платежа, указанного в счете, на текущий счет Оператора.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Оператор уточняет у Пользователя верные реквизиты вышеуказанного счета и в соответствии с верными реквизитами перечисляет соответствующую сумму платежа со своего текущего счета на банковский счет получателя, указанный в счете.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28. Сведения о счетах хранятся в ГИС "Электронные платежи" в течение 1 (одного) года.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29. Участники по истечении срока, указанного в пункте 28 настоящего Положения, в соответствии с законодательством Приднестровской Молдавской Республики самостоятельно обеспечивают дальнейшие обработку и хранение сведений о счетах, формируемых с использованием ГИС "Электронные платежи".</w:t>
      </w:r>
    </w:p>
    <w:p w:rsidR="00DC6670" w:rsidRPr="003E3214" w:rsidRDefault="00263914">
      <w:pPr>
        <w:pStyle w:val="2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3E3214">
        <w:rPr>
          <w:rFonts w:ascii="Arial" w:hAnsi="Arial" w:cs="Arial"/>
          <w:color w:val="auto"/>
          <w:sz w:val="24"/>
          <w:szCs w:val="24"/>
        </w:rPr>
        <w:t>4. Ответственность при использовании ГИС "Электронные платежи"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30. Участники ГИС "Электронные платежи" несут ответственность за полноту, достоверность и актуальность сведений, размещаемых и редактируемых ими в ГИС "Электронные платежи".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lastRenderedPageBreak/>
        <w:t>31. Участники ГИС "Электронные платежи" обеспечивают защиту рабочих мест, подключенных к ГИС "Электронные платежи", от неправомерного доступа, а также защиту информации, полученной ими с использованием ГИС "Электронные платежи", от неправомерного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32. Должностные лица Пользователя несут ответственность за своевременность формирования и размещения счета в ГИС "Электронные платежи", представление счета плательщику, а также за полноту и достоверность сведений, указанных в счете.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33. Пользователи, а также их должностные лица в соответствии с законодательством Приднестровской Молдавской Республики несут ответственность за ущерб, возникший по их вине в результате: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а) неправильного или ненадлежащего составления счета;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б) разглашения и (или) передачи третьим лицам сведений, указанных в счете, паролей доступа к сведениям (включая компрометацию криптографических ключей и ключей электронной подписи);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в) утраты, несанкционированного уничтожения, изменения, исправления сведений, утери носителей сведений;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г) совершения иных действий (бездействия), повлекших причинение ущерба.</w:t>
      </w:r>
    </w:p>
    <w:p w:rsidR="00DC6670" w:rsidRPr="003E3214" w:rsidRDefault="00263914">
      <w:pPr>
        <w:ind w:firstLine="480"/>
        <w:jc w:val="both"/>
        <w:rPr>
          <w:rFonts w:ascii="Arial" w:hAnsi="Arial" w:cs="Arial"/>
        </w:rPr>
      </w:pPr>
      <w:r w:rsidRPr="003E3214">
        <w:rPr>
          <w:rFonts w:ascii="Arial" w:hAnsi="Arial" w:cs="Arial"/>
        </w:rPr>
        <w:t>34. Оператор ГИС "Электронные платежи" за неисполнение обязательств, предусмотренных настоящим Положением, несет ответственность в соответствии с законодательством Приднестровской Молдавской Республики.</w:t>
      </w:r>
    </w:p>
    <w:p w:rsidR="00DC6670" w:rsidRPr="003E3214" w:rsidRDefault="00263914">
      <w:pPr>
        <w:pStyle w:val="a4"/>
        <w:jc w:val="right"/>
        <w:rPr>
          <w:rFonts w:ascii="Arial" w:hAnsi="Arial" w:cs="Arial"/>
        </w:rPr>
      </w:pPr>
      <w:r w:rsidRPr="003E3214">
        <w:rPr>
          <w:rFonts w:ascii="Arial" w:hAnsi="Arial" w:cs="Arial"/>
        </w:rPr>
        <w:t>П</w:t>
      </w:r>
      <w:r w:rsidR="003E3214" w:rsidRPr="003E3214">
        <w:rPr>
          <w:rFonts w:ascii="Arial" w:hAnsi="Arial" w:cs="Arial"/>
        </w:rPr>
        <w:t>риложение</w:t>
      </w:r>
      <w:r w:rsidRPr="003E3214">
        <w:rPr>
          <w:rFonts w:ascii="Arial" w:hAnsi="Arial" w:cs="Arial"/>
        </w:rPr>
        <w:br/>
        <w:t>к Положению о порядке ведения</w:t>
      </w:r>
      <w:r w:rsidRPr="003E3214">
        <w:rPr>
          <w:rFonts w:ascii="Arial" w:hAnsi="Arial" w:cs="Arial"/>
        </w:rPr>
        <w:br/>
        <w:t>государственной информационной</w:t>
      </w:r>
      <w:r w:rsidRPr="003E3214">
        <w:rPr>
          <w:rFonts w:ascii="Arial" w:hAnsi="Arial" w:cs="Arial"/>
        </w:rPr>
        <w:br/>
        <w:t>системы о государственных</w:t>
      </w:r>
      <w:r w:rsidRPr="003E3214">
        <w:rPr>
          <w:rFonts w:ascii="Arial" w:hAnsi="Arial" w:cs="Arial"/>
        </w:rPr>
        <w:br/>
        <w:t>платежах</w:t>
      </w:r>
    </w:p>
    <w:p w:rsidR="00DC6670" w:rsidRPr="003E3214" w:rsidRDefault="00263914">
      <w:pPr>
        <w:pStyle w:val="a4"/>
        <w:jc w:val="center"/>
        <w:rPr>
          <w:rFonts w:ascii="Arial" w:hAnsi="Arial" w:cs="Arial"/>
          <w:b/>
        </w:rPr>
      </w:pPr>
      <w:r w:rsidRPr="003E3214">
        <w:rPr>
          <w:rFonts w:ascii="Arial" w:hAnsi="Arial" w:cs="Arial"/>
          <w:b/>
        </w:rPr>
        <w:t>Перечень Пользователей ГИС "Электронные платежи"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1. Министерство государственной безопасности Приднестровской Молдавской Республики.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2. Министерство экономического развития Приднестровской Молдавской Республики: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а) Департамент строительства, архитектуры и дорожного хозяйства;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б) Управление транспорта.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3. Министерство цифрового развития, связи и массовых коммуникаций Приднестровской Молдавской Республики.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4. Государственный таможенный комитет Приднестровской Молдавской Республики.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5. Министерство юстиции Приднестровской Молдавской Республики: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а) Тираспольский отдел регистрации Государственной службы регистрации и нотариата;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 xml:space="preserve">б) </w:t>
      </w:r>
      <w:proofErr w:type="spellStart"/>
      <w:r w:rsidRPr="003E3214">
        <w:rPr>
          <w:rFonts w:ascii="Arial" w:hAnsi="Arial" w:cs="Arial"/>
          <w:szCs w:val="24"/>
        </w:rPr>
        <w:t>Слободзейский</w:t>
      </w:r>
      <w:proofErr w:type="spellEnd"/>
      <w:r w:rsidRPr="003E3214">
        <w:rPr>
          <w:rFonts w:ascii="Arial" w:hAnsi="Arial" w:cs="Arial"/>
          <w:szCs w:val="24"/>
        </w:rPr>
        <w:t xml:space="preserve"> отдел регистрации Государственной службы регистрации и нотариата;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в) Бендерский отдел регистрации Государственной службы регистрации и нотариата;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 xml:space="preserve">г) </w:t>
      </w:r>
      <w:proofErr w:type="spellStart"/>
      <w:r w:rsidRPr="003E3214">
        <w:rPr>
          <w:rFonts w:ascii="Arial" w:hAnsi="Arial" w:cs="Arial"/>
          <w:szCs w:val="24"/>
        </w:rPr>
        <w:t>Григориопольский</w:t>
      </w:r>
      <w:proofErr w:type="spellEnd"/>
      <w:r w:rsidRPr="003E3214">
        <w:rPr>
          <w:rFonts w:ascii="Arial" w:hAnsi="Arial" w:cs="Arial"/>
          <w:szCs w:val="24"/>
        </w:rPr>
        <w:t xml:space="preserve"> отдел регистрации Государственной службы регистрации и нотариата;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lastRenderedPageBreak/>
        <w:t xml:space="preserve">д) </w:t>
      </w:r>
      <w:proofErr w:type="spellStart"/>
      <w:r w:rsidRPr="003E3214">
        <w:rPr>
          <w:rFonts w:ascii="Arial" w:hAnsi="Arial" w:cs="Arial"/>
          <w:szCs w:val="24"/>
        </w:rPr>
        <w:t>Дубоссарский</w:t>
      </w:r>
      <w:proofErr w:type="spellEnd"/>
      <w:r w:rsidRPr="003E3214">
        <w:rPr>
          <w:rFonts w:ascii="Arial" w:hAnsi="Arial" w:cs="Arial"/>
          <w:szCs w:val="24"/>
        </w:rPr>
        <w:t xml:space="preserve"> отдел регистрации Государственной службы регистрации и нотариата;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 xml:space="preserve">е) </w:t>
      </w:r>
      <w:proofErr w:type="spellStart"/>
      <w:r w:rsidRPr="003E3214">
        <w:rPr>
          <w:rFonts w:ascii="Arial" w:hAnsi="Arial" w:cs="Arial"/>
          <w:szCs w:val="24"/>
        </w:rPr>
        <w:t>Рыбницкий</w:t>
      </w:r>
      <w:proofErr w:type="spellEnd"/>
      <w:r w:rsidRPr="003E3214">
        <w:rPr>
          <w:rFonts w:ascii="Arial" w:hAnsi="Arial" w:cs="Arial"/>
          <w:szCs w:val="24"/>
        </w:rPr>
        <w:t xml:space="preserve"> отдел регистрации Государственной службы регистрации и нотариата;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ж) Каменский отдел регистрации Государственной службы регистрации и нотариата.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6. Министерство финансов Приднестровской Молдавской Республики: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а) Налоговая инспекция по городу Тирасполю Государственной налоговой службы;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б) Налоговая инспекция по городу Бендеры Государственной налоговой службы;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 xml:space="preserve">в) Налоговая инспекция по городу </w:t>
      </w:r>
      <w:proofErr w:type="spellStart"/>
      <w:r w:rsidRPr="003E3214">
        <w:rPr>
          <w:rFonts w:ascii="Arial" w:hAnsi="Arial" w:cs="Arial"/>
          <w:szCs w:val="24"/>
        </w:rPr>
        <w:t>Слободзее</w:t>
      </w:r>
      <w:proofErr w:type="spellEnd"/>
      <w:r w:rsidRPr="003E3214">
        <w:rPr>
          <w:rFonts w:ascii="Arial" w:hAnsi="Arial" w:cs="Arial"/>
          <w:szCs w:val="24"/>
        </w:rPr>
        <w:t xml:space="preserve"> и </w:t>
      </w:r>
      <w:proofErr w:type="spellStart"/>
      <w:r w:rsidRPr="003E3214">
        <w:rPr>
          <w:rFonts w:ascii="Arial" w:hAnsi="Arial" w:cs="Arial"/>
          <w:szCs w:val="24"/>
        </w:rPr>
        <w:t>Слободзейскому</w:t>
      </w:r>
      <w:proofErr w:type="spellEnd"/>
      <w:r w:rsidRPr="003E3214">
        <w:rPr>
          <w:rFonts w:ascii="Arial" w:hAnsi="Arial" w:cs="Arial"/>
          <w:szCs w:val="24"/>
        </w:rPr>
        <w:t xml:space="preserve"> району Государственной налоговой службы;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 xml:space="preserve">г) Налоговая инспекция по городу Дубоссары и </w:t>
      </w:r>
      <w:proofErr w:type="spellStart"/>
      <w:r w:rsidRPr="003E3214">
        <w:rPr>
          <w:rFonts w:ascii="Arial" w:hAnsi="Arial" w:cs="Arial"/>
          <w:szCs w:val="24"/>
        </w:rPr>
        <w:t>Дубоссарскому</w:t>
      </w:r>
      <w:proofErr w:type="spellEnd"/>
      <w:r w:rsidRPr="003E3214">
        <w:rPr>
          <w:rFonts w:ascii="Arial" w:hAnsi="Arial" w:cs="Arial"/>
          <w:szCs w:val="24"/>
        </w:rPr>
        <w:t xml:space="preserve"> району Государственной налоговой службы;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 xml:space="preserve">д) Налоговая инспекция по городу Григориополю и </w:t>
      </w:r>
      <w:proofErr w:type="spellStart"/>
      <w:r w:rsidRPr="003E3214">
        <w:rPr>
          <w:rFonts w:ascii="Arial" w:hAnsi="Arial" w:cs="Arial"/>
          <w:szCs w:val="24"/>
        </w:rPr>
        <w:t>Григориопольскому</w:t>
      </w:r>
      <w:proofErr w:type="spellEnd"/>
      <w:r w:rsidRPr="003E3214">
        <w:rPr>
          <w:rFonts w:ascii="Arial" w:hAnsi="Arial" w:cs="Arial"/>
          <w:szCs w:val="24"/>
        </w:rPr>
        <w:t xml:space="preserve"> району Государственной налоговой службы;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 xml:space="preserve">е) Налоговая инспекция по городу Рыбнице и </w:t>
      </w:r>
      <w:proofErr w:type="spellStart"/>
      <w:r w:rsidRPr="003E3214">
        <w:rPr>
          <w:rFonts w:ascii="Arial" w:hAnsi="Arial" w:cs="Arial"/>
          <w:szCs w:val="24"/>
        </w:rPr>
        <w:t>Рыбницкому</w:t>
      </w:r>
      <w:proofErr w:type="spellEnd"/>
      <w:r w:rsidRPr="003E3214">
        <w:rPr>
          <w:rFonts w:ascii="Arial" w:hAnsi="Arial" w:cs="Arial"/>
          <w:szCs w:val="24"/>
        </w:rPr>
        <w:t xml:space="preserve"> району Государственной налоговой службы;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ж) Налоговая инспекция по городу Каменке и Каменскому району Государственной налоговой службы.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7. Министерство внутренних дел Приднестровской Молдавской Республики: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а) Департамент информации и связи;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б) Управление по вопросам миграции;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в) Управление государственной автомобильной инспекции;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г) Управление милиции общественной безопасности;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д) Управление аварийно-спасательной службы Главного управления по чрезвычайным ситуациям.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8. Министерство просвещения Приднестровской Молдавской Республики: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а) государственное учреждение "Центр экспертизы качества образования.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9. Министерство сельского хозяйства и природных ресурсов Приднестровской Молдавской Республики: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а) Управление ветеринарии;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б) Управление водных и рыбных ресурсов;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в) Управление лесных и охотничьих ресурсов;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г) Управление фитосанитарного благополучия;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 xml:space="preserve">д) Управление сельского хозяйства, природных ресурсов и экологии по городу Тирасполю и городу </w:t>
      </w:r>
      <w:proofErr w:type="spellStart"/>
      <w:r w:rsidRPr="003E3214">
        <w:rPr>
          <w:rFonts w:ascii="Arial" w:hAnsi="Arial" w:cs="Arial"/>
          <w:szCs w:val="24"/>
        </w:rPr>
        <w:t>Днестровску</w:t>
      </w:r>
      <w:proofErr w:type="spellEnd"/>
      <w:r w:rsidRPr="003E3214">
        <w:rPr>
          <w:rFonts w:ascii="Arial" w:hAnsi="Arial" w:cs="Arial"/>
          <w:szCs w:val="24"/>
        </w:rPr>
        <w:t>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 xml:space="preserve">е) </w:t>
      </w:r>
      <w:proofErr w:type="spellStart"/>
      <w:r w:rsidRPr="003E3214">
        <w:rPr>
          <w:rFonts w:ascii="Arial" w:hAnsi="Arial" w:cs="Arial"/>
          <w:szCs w:val="24"/>
        </w:rPr>
        <w:t>Бендерское</w:t>
      </w:r>
      <w:proofErr w:type="spellEnd"/>
      <w:r w:rsidRPr="003E3214">
        <w:rPr>
          <w:rFonts w:ascii="Arial" w:hAnsi="Arial" w:cs="Arial"/>
          <w:szCs w:val="24"/>
        </w:rPr>
        <w:t xml:space="preserve"> управление сельского хозяйства, природных ресурсов и экологии;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 xml:space="preserve">ж) </w:t>
      </w:r>
      <w:proofErr w:type="spellStart"/>
      <w:r w:rsidRPr="003E3214">
        <w:rPr>
          <w:rFonts w:ascii="Arial" w:hAnsi="Arial" w:cs="Arial"/>
          <w:szCs w:val="24"/>
        </w:rPr>
        <w:t>Слободзейское</w:t>
      </w:r>
      <w:proofErr w:type="spellEnd"/>
      <w:r w:rsidRPr="003E3214">
        <w:rPr>
          <w:rFonts w:ascii="Arial" w:hAnsi="Arial" w:cs="Arial"/>
          <w:szCs w:val="24"/>
        </w:rPr>
        <w:t xml:space="preserve"> управление сельского хозяйства, природных ресурсов и экологии;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 xml:space="preserve">з) </w:t>
      </w:r>
      <w:proofErr w:type="spellStart"/>
      <w:r w:rsidRPr="003E3214">
        <w:rPr>
          <w:rFonts w:ascii="Arial" w:hAnsi="Arial" w:cs="Arial"/>
          <w:szCs w:val="24"/>
        </w:rPr>
        <w:t>Григориопольское</w:t>
      </w:r>
      <w:proofErr w:type="spellEnd"/>
      <w:r w:rsidRPr="003E3214">
        <w:rPr>
          <w:rFonts w:ascii="Arial" w:hAnsi="Arial" w:cs="Arial"/>
          <w:szCs w:val="24"/>
        </w:rPr>
        <w:t xml:space="preserve"> управление сельского хозяйства, природных ресурсов и экологии;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 xml:space="preserve">и) </w:t>
      </w:r>
      <w:proofErr w:type="spellStart"/>
      <w:r w:rsidRPr="003E3214">
        <w:rPr>
          <w:rFonts w:ascii="Arial" w:hAnsi="Arial" w:cs="Arial"/>
          <w:szCs w:val="24"/>
        </w:rPr>
        <w:t>Дубоссарское</w:t>
      </w:r>
      <w:proofErr w:type="spellEnd"/>
      <w:r w:rsidRPr="003E3214">
        <w:rPr>
          <w:rFonts w:ascii="Arial" w:hAnsi="Arial" w:cs="Arial"/>
          <w:szCs w:val="24"/>
        </w:rPr>
        <w:t xml:space="preserve"> управление сельского хозяйства, природных ресурсов и экологии;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 xml:space="preserve">к) </w:t>
      </w:r>
      <w:proofErr w:type="spellStart"/>
      <w:r w:rsidRPr="003E3214">
        <w:rPr>
          <w:rFonts w:ascii="Arial" w:hAnsi="Arial" w:cs="Arial"/>
          <w:szCs w:val="24"/>
        </w:rPr>
        <w:t>Рыбницкое</w:t>
      </w:r>
      <w:proofErr w:type="spellEnd"/>
      <w:r w:rsidRPr="003E3214">
        <w:rPr>
          <w:rFonts w:ascii="Arial" w:hAnsi="Arial" w:cs="Arial"/>
          <w:szCs w:val="24"/>
        </w:rPr>
        <w:t xml:space="preserve"> управление сельского хозяйства, природных ресурсов и экологии;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л) Каменское управление сельского хозяйства, природных ресурсов и экологии;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м) государственное учреждение "Республиканский центр ветеринарно-санитарного и фитосанитарного благополучия.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lastRenderedPageBreak/>
        <w:t>н) филиал ГУ "Республиканский центр ветеринарно-санитарного и фитосанитарного благополучия" г. Бендеры;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 xml:space="preserve">о) филиал ГУ "Республиканский центр ветеринарно-санитарного и фитосанитарного благополучия" </w:t>
      </w:r>
      <w:proofErr w:type="spellStart"/>
      <w:r w:rsidRPr="003E3214">
        <w:rPr>
          <w:rFonts w:ascii="Arial" w:hAnsi="Arial" w:cs="Arial"/>
          <w:szCs w:val="24"/>
        </w:rPr>
        <w:t>Слободзейского</w:t>
      </w:r>
      <w:proofErr w:type="spellEnd"/>
      <w:r w:rsidRPr="003E3214">
        <w:rPr>
          <w:rFonts w:ascii="Arial" w:hAnsi="Arial" w:cs="Arial"/>
          <w:szCs w:val="24"/>
        </w:rPr>
        <w:t xml:space="preserve"> района и г. </w:t>
      </w:r>
      <w:proofErr w:type="spellStart"/>
      <w:r w:rsidRPr="003E3214">
        <w:rPr>
          <w:rFonts w:ascii="Arial" w:hAnsi="Arial" w:cs="Arial"/>
          <w:szCs w:val="24"/>
        </w:rPr>
        <w:t>Слободзеи</w:t>
      </w:r>
      <w:proofErr w:type="spellEnd"/>
      <w:r w:rsidRPr="003E3214">
        <w:rPr>
          <w:rFonts w:ascii="Arial" w:hAnsi="Arial" w:cs="Arial"/>
          <w:szCs w:val="24"/>
        </w:rPr>
        <w:t>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 xml:space="preserve">п) филиал ГУ "Республиканский центр ветеринарно-санитарного и фитосанитарного благополучия" </w:t>
      </w:r>
      <w:proofErr w:type="spellStart"/>
      <w:r w:rsidRPr="003E3214">
        <w:rPr>
          <w:rFonts w:ascii="Arial" w:hAnsi="Arial" w:cs="Arial"/>
          <w:szCs w:val="24"/>
        </w:rPr>
        <w:t>Григориопольского</w:t>
      </w:r>
      <w:proofErr w:type="spellEnd"/>
      <w:r w:rsidRPr="003E3214">
        <w:rPr>
          <w:rFonts w:ascii="Arial" w:hAnsi="Arial" w:cs="Arial"/>
          <w:szCs w:val="24"/>
        </w:rPr>
        <w:t xml:space="preserve"> района и г. Григориополя;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 xml:space="preserve">р) филиал ГУ "Республиканский центр ветеринарно-санитарного и фитосанитарного благополучия" </w:t>
      </w:r>
      <w:proofErr w:type="spellStart"/>
      <w:r w:rsidRPr="003E3214">
        <w:rPr>
          <w:rFonts w:ascii="Arial" w:hAnsi="Arial" w:cs="Arial"/>
          <w:szCs w:val="24"/>
        </w:rPr>
        <w:t>Дубоссарского</w:t>
      </w:r>
      <w:proofErr w:type="spellEnd"/>
      <w:r w:rsidRPr="003E3214">
        <w:rPr>
          <w:rFonts w:ascii="Arial" w:hAnsi="Arial" w:cs="Arial"/>
          <w:szCs w:val="24"/>
        </w:rPr>
        <w:t xml:space="preserve"> района и г. Дубоссары;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 xml:space="preserve">с) филиал ГУ "Республиканский центр ветеринарно-санитарного и фитосанитарного благополучия" </w:t>
      </w:r>
      <w:proofErr w:type="spellStart"/>
      <w:r w:rsidRPr="003E3214">
        <w:rPr>
          <w:rFonts w:ascii="Arial" w:hAnsi="Arial" w:cs="Arial"/>
          <w:szCs w:val="24"/>
        </w:rPr>
        <w:t>Рыбницкого</w:t>
      </w:r>
      <w:proofErr w:type="spellEnd"/>
      <w:r w:rsidRPr="003E3214">
        <w:rPr>
          <w:rFonts w:ascii="Arial" w:hAnsi="Arial" w:cs="Arial"/>
          <w:szCs w:val="24"/>
        </w:rPr>
        <w:t xml:space="preserve"> района и г. Рыбницы;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т) филиал ГУ "Республиканский центр ветеринарно-санитарного и фитосанитарного благополучия" Каменского района и г. Каменки.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10. Государственная служба управления документацией и архивами Приднестровской Молдавской Республики: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а) государственное учреждение "Архивы Приднестровья.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б) государственное учреждение "Центральный государственный архив Приднестровской Молдавской Республики.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11. Министерство здравоохранения Приднестровской Молдавской Республики: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а) государственное учреждение "Республиканский центр гигиены и эпидемиологии.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б) государственное учреждение "Бендерский центр гигиены и эпидемиологии.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в) государственное учреждение "Каменский центр гигиены и эпидемиологии.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г) государственное учреждение "</w:t>
      </w:r>
      <w:proofErr w:type="spellStart"/>
      <w:r w:rsidRPr="003E3214">
        <w:rPr>
          <w:rFonts w:ascii="Arial" w:hAnsi="Arial" w:cs="Arial"/>
          <w:szCs w:val="24"/>
        </w:rPr>
        <w:t>Дубоссарский</w:t>
      </w:r>
      <w:proofErr w:type="spellEnd"/>
      <w:r w:rsidRPr="003E3214">
        <w:rPr>
          <w:rFonts w:ascii="Arial" w:hAnsi="Arial" w:cs="Arial"/>
          <w:szCs w:val="24"/>
        </w:rPr>
        <w:t xml:space="preserve"> центр гигиены и эпидемиологии.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д) государственное учреждение "</w:t>
      </w:r>
      <w:proofErr w:type="spellStart"/>
      <w:r w:rsidRPr="003E3214">
        <w:rPr>
          <w:rFonts w:ascii="Arial" w:hAnsi="Arial" w:cs="Arial"/>
          <w:szCs w:val="24"/>
        </w:rPr>
        <w:t>Григориопольский</w:t>
      </w:r>
      <w:proofErr w:type="spellEnd"/>
      <w:r w:rsidRPr="003E3214">
        <w:rPr>
          <w:rFonts w:ascii="Arial" w:hAnsi="Arial" w:cs="Arial"/>
          <w:szCs w:val="24"/>
        </w:rPr>
        <w:t xml:space="preserve"> районный центр гигиены и эпидемиологии.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е) государственное учреждение "</w:t>
      </w:r>
      <w:proofErr w:type="spellStart"/>
      <w:r w:rsidRPr="003E3214">
        <w:rPr>
          <w:rFonts w:ascii="Arial" w:hAnsi="Arial" w:cs="Arial"/>
          <w:szCs w:val="24"/>
        </w:rPr>
        <w:t>Рыбницкий</w:t>
      </w:r>
      <w:proofErr w:type="spellEnd"/>
      <w:r w:rsidRPr="003E3214">
        <w:rPr>
          <w:rFonts w:ascii="Arial" w:hAnsi="Arial" w:cs="Arial"/>
          <w:szCs w:val="24"/>
        </w:rPr>
        <w:t xml:space="preserve"> центр гигиены и эпидемиологии.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ж) государственное учреждение "</w:t>
      </w:r>
      <w:proofErr w:type="spellStart"/>
      <w:r w:rsidRPr="003E3214">
        <w:rPr>
          <w:rFonts w:ascii="Arial" w:hAnsi="Arial" w:cs="Arial"/>
          <w:szCs w:val="24"/>
        </w:rPr>
        <w:t>Слободзейский</w:t>
      </w:r>
      <w:proofErr w:type="spellEnd"/>
      <w:r w:rsidRPr="003E3214">
        <w:rPr>
          <w:rFonts w:ascii="Arial" w:hAnsi="Arial" w:cs="Arial"/>
          <w:szCs w:val="24"/>
        </w:rPr>
        <w:t xml:space="preserve"> центр гигиены и эпидемиологии.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 xml:space="preserve">12. Государственная администрация города Тирасполя и города </w:t>
      </w:r>
      <w:proofErr w:type="spellStart"/>
      <w:r w:rsidRPr="003E3214">
        <w:rPr>
          <w:rFonts w:ascii="Arial" w:hAnsi="Arial" w:cs="Arial"/>
          <w:szCs w:val="24"/>
        </w:rPr>
        <w:t>Днестровска</w:t>
      </w:r>
      <w:proofErr w:type="spellEnd"/>
      <w:r w:rsidRPr="003E3214">
        <w:rPr>
          <w:rFonts w:ascii="Arial" w:hAnsi="Arial" w:cs="Arial"/>
          <w:szCs w:val="24"/>
        </w:rPr>
        <w:t>: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 xml:space="preserve">а) Управление торговли, транспорта и внешнеэкономических связей Государственной администрации города Тирасполя и города </w:t>
      </w:r>
      <w:proofErr w:type="spellStart"/>
      <w:r w:rsidRPr="003E3214">
        <w:rPr>
          <w:rFonts w:ascii="Arial" w:hAnsi="Arial" w:cs="Arial"/>
          <w:szCs w:val="24"/>
        </w:rPr>
        <w:t>Днестровска</w:t>
      </w:r>
      <w:proofErr w:type="spellEnd"/>
      <w:r w:rsidRPr="003E3214">
        <w:rPr>
          <w:rFonts w:ascii="Arial" w:hAnsi="Arial" w:cs="Arial"/>
          <w:szCs w:val="24"/>
        </w:rPr>
        <w:t>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б) муниципальное учреждение "Управление народного образования г. Тирасполь.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 xml:space="preserve">в) отдел записи актов гражданского состояния Государственной администрации города Тирасполя и города </w:t>
      </w:r>
      <w:proofErr w:type="spellStart"/>
      <w:r w:rsidRPr="003E3214">
        <w:rPr>
          <w:rFonts w:ascii="Arial" w:hAnsi="Arial" w:cs="Arial"/>
          <w:szCs w:val="24"/>
        </w:rPr>
        <w:t>Днестровска</w:t>
      </w:r>
      <w:proofErr w:type="spellEnd"/>
      <w:r w:rsidRPr="003E3214">
        <w:rPr>
          <w:rFonts w:ascii="Arial" w:hAnsi="Arial" w:cs="Arial"/>
          <w:szCs w:val="24"/>
        </w:rPr>
        <w:t>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г) территориальный орган управления документацией и архивами города Тирасполя.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13. Государственная администрация города Бендеры: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а) Управление по региональному развитию, инвестициям и предпринимательской деятельности Государственной администрации города Бендеры;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б) муниципальное учреждение "Управление народного образования г. Бендеры.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в) Управление записи актов гражданского состояния Государственной администрации города Бендеры;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г) территориальный орган управления документацией и архивами города Бендеры.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 xml:space="preserve">14. Государственная администрация </w:t>
      </w:r>
      <w:proofErr w:type="spellStart"/>
      <w:r w:rsidRPr="003E3214">
        <w:rPr>
          <w:rFonts w:ascii="Arial" w:hAnsi="Arial" w:cs="Arial"/>
          <w:szCs w:val="24"/>
        </w:rPr>
        <w:t>Слободзейского</w:t>
      </w:r>
      <w:proofErr w:type="spellEnd"/>
      <w:r w:rsidRPr="003E3214">
        <w:rPr>
          <w:rFonts w:ascii="Arial" w:hAnsi="Arial" w:cs="Arial"/>
          <w:szCs w:val="24"/>
        </w:rPr>
        <w:t xml:space="preserve"> района и города </w:t>
      </w:r>
      <w:proofErr w:type="spellStart"/>
      <w:r w:rsidRPr="003E3214">
        <w:rPr>
          <w:rFonts w:ascii="Arial" w:hAnsi="Arial" w:cs="Arial"/>
          <w:szCs w:val="24"/>
        </w:rPr>
        <w:t>Слободзеи</w:t>
      </w:r>
      <w:proofErr w:type="spellEnd"/>
      <w:r w:rsidRPr="003E3214">
        <w:rPr>
          <w:rFonts w:ascii="Arial" w:hAnsi="Arial" w:cs="Arial"/>
          <w:szCs w:val="24"/>
        </w:rPr>
        <w:t>: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 xml:space="preserve">а) Управление экономического развития и муниципальной собственности Государственной администрации </w:t>
      </w:r>
      <w:proofErr w:type="spellStart"/>
      <w:r w:rsidRPr="003E3214">
        <w:rPr>
          <w:rFonts w:ascii="Arial" w:hAnsi="Arial" w:cs="Arial"/>
          <w:szCs w:val="24"/>
        </w:rPr>
        <w:t>Слободзейского</w:t>
      </w:r>
      <w:proofErr w:type="spellEnd"/>
      <w:r w:rsidRPr="003E3214">
        <w:rPr>
          <w:rFonts w:ascii="Arial" w:hAnsi="Arial" w:cs="Arial"/>
          <w:szCs w:val="24"/>
        </w:rPr>
        <w:t xml:space="preserve"> района и города </w:t>
      </w:r>
      <w:proofErr w:type="spellStart"/>
      <w:r w:rsidRPr="003E3214">
        <w:rPr>
          <w:rFonts w:ascii="Arial" w:hAnsi="Arial" w:cs="Arial"/>
          <w:szCs w:val="24"/>
        </w:rPr>
        <w:t>Слободзеи</w:t>
      </w:r>
      <w:proofErr w:type="spellEnd"/>
      <w:r w:rsidRPr="003E3214">
        <w:rPr>
          <w:rFonts w:ascii="Arial" w:hAnsi="Arial" w:cs="Arial"/>
          <w:szCs w:val="24"/>
        </w:rPr>
        <w:t>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б) муниципальное учреждение "</w:t>
      </w:r>
      <w:proofErr w:type="spellStart"/>
      <w:r w:rsidRPr="003E3214">
        <w:rPr>
          <w:rFonts w:ascii="Arial" w:hAnsi="Arial" w:cs="Arial"/>
          <w:szCs w:val="24"/>
        </w:rPr>
        <w:t>Слободзейское</w:t>
      </w:r>
      <w:proofErr w:type="spellEnd"/>
      <w:r w:rsidRPr="003E3214">
        <w:rPr>
          <w:rFonts w:ascii="Arial" w:hAnsi="Arial" w:cs="Arial"/>
          <w:szCs w:val="24"/>
        </w:rPr>
        <w:t xml:space="preserve"> районное управление народного образования.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lastRenderedPageBreak/>
        <w:t xml:space="preserve">в) отдел записи актов гражданского состояния Государственной администрации </w:t>
      </w:r>
      <w:proofErr w:type="spellStart"/>
      <w:r w:rsidRPr="003E3214">
        <w:rPr>
          <w:rFonts w:ascii="Arial" w:hAnsi="Arial" w:cs="Arial"/>
          <w:szCs w:val="24"/>
        </w:rPr>
        <w:t>Слободзейского</w:t>
      </w:r>
      <w:proofErr w:type="spellEnd"/>
      <w:r w:rsidRPr="003E3214">
        <w:rPr>
          <w:rFonts w:ascii="Arial" w:hAnsi="Arial" w:cs="Arial"/>
          <w:szCs w:val="24"/>
        </w:rPr>
        <w:t xml:space="preserve"> района и города </w:t>
      </w:r>
      <w:proofErr w:type="spellStart"/>
      <w:r w:rsidRPr="003E3214">
        <w:rPr>
          <w:rFonts w:ascii="Arial" w:hAnsi="Arial" w:cs="Arial"/>
          <w:szCs w:val="24"/>
        </w:rPr>
        <w:t>Слободзеи</w:t>
      </w:r>
      <w:proofErr w:type="spellEnd"/>
      <w:r w:rsidRPr="003E3214">
        <w:rPr>
          <w:rFonts w:ascii="Arial" w:hAnsi="Arial" w:cs="Arial"/>
          <w:szCs w:val="24"/>
        </w:rPr>
        <w:t>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 xml:space="preserve">г) территориальный орган управления документацией и архивами </w:t>
      </w:r>
      <w:proofErr w:type="spellStart"/>
      <w:r w:rsidRPr="003E3214">
        <w:rPr>
          <w:rFonts w:ascii="Arial" w:hAnsi="Arial" w:cs="Arial"/>
          <w:szCs w:val="24"/>
        </w:rPr>
        <w:t>Слободзейского</w:t>
      </w:r>
      <w:proofErr w:type="spellEnd"/>
      <w:r w:rsidRPr="003E3214">
        <w:rPr>
          <w:rFonts w:ascii="Arial" w:hAnsi="Arial" w:cs="Arial"/>
          <w:szCs w:val="24"/>
        </w:rPr>
        <w:t xml:space="preserve"> района и города </w:t>
      </w:r>
      <w:proofErr w:type="spellStart"/>
      <w:r w:rsidRPr="003E3214">
        <w:rPr>
          <w:rFonts w:ascii="Arial" w:hAnsi="Arial" w:cs="Arial"/>
          <w:szCs w:val="24"/>
        </w:rPr>
        <w:t>Слободзеи</w:t>
      </w:r>
      <w:proofErr w:type="spellEnd"/>
      <w:r w:rsidRPr="003E3214">
        <w:rPr>
          <w:rFonts w:ascii="Arial" w:hAnsi="Arial" w:cs="Arial"/>
          <w:szCs w:val="24"/>
        </w:rPr>
        <w:t>.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 xml:space="preserve">15. Государственная администрация </w:t>
      </w:r>
      <w:proofErr w:type="spellStart"/>
      <w:r w:rsidRPr="003E3214">
        <w:rPr>
          <w:rFonts w:ascii="Arial" w:hAnsi="Arial" w:cs="Arial"/>
          <w:szCs w:val="24"/>
        </w:rPr>
        <w:t>Григориопольского</w:t>
      </w:r>
      <w:proofErr w:type="spellEnd"/>
      <w:r w:rsidRPr="003E3214">
        <w:rPr>
          <w:rFonts w:ascii="Arial" w:hAnsi="Arial" w:cs="Arial"/>
          <w:szCs w:val="24"/>
        </w:rPr>
        <w:t xml:space="preserve"> района и города Григориополя: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 xml:space="preserve">а) отдел экономического развития и муниципального имущества Государственной администрации </w:t>
      </w:r>
      <w:proofErr w:type="spellStart"/>
      <w:r w:rsidRPr="003E3214">
        <w:rPr>
          <w:rFonts w:ascii="Arial" w:hAnsi="Arial" w:cs="Arial"/>
          <w:szCs w:val="24"/>
        </w:rPr>
        <w:t>Григориопольского</w:t>
      </w:r>
      <w:proofErr w:type="spellEnd"/>
      <w:r w:rsidRPr="003E3214">
        <w:rPr>
          <w:rFonts w:ascii="Arial" w:hAnsi="Arial" w:cs="Arial"/>
          <w:szCs w:val="24"/>
        </w:rPr>
        <w:t xml:space="preserve"> района и города Григориополя;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б) муниципальное учреждение "</w:t>
      </w:r>
      <w:proofErr w:type="spellStart"/>
      <w:r w:rsidRPr="003E3214">
        <w:rPr>
          <w:rFonts w:ascii="Arial" w:hAnsi="Arial" w:cs="Arial"/>
          <w:szCs w:val="24"/>
        </w:rPr>
        <w:t>Григориопольское</w:t>
      </w:r>
      <w:proofErr w:type="spellEnd"/>
      <w:r w:rsidRPr="003E3214">
        <w:rPr>
          <w:rFonts w:ascii="Arial" w:hAnsi="Arial" w:cs="Arial"/>
          <w:szCs w:val="24"/>
        </w:rPr>
        <w:t xml:space="preserve"> управление народного образования.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 xml:space="preserve">в) отдел записи актов гражданского состояния Государственной администрации </w:t>
      </w:r>
      <w:proofErr w:type="spellStart"/>
      <w:r w:rsidRPr="003E3214">
        <w:rPr>
          <w:rFonts w:ascii="Arial" w:hAnsi="Arial" w:cs="Arial"/>
          <w:szCs w:val="24"/>
        </w:rPr>
        <w:t>Григориопольского</w:t>
      </w:r>
      <w:proofErr w:type="spellEnd"/>
      <w:r w:rsidRPr="003E3214">
        <w:rPr>
          <w:rFonts w:ascii="Arial" w:hAnsi="Arial" w:cs="Arial"/>
          <w:szCs w:val="24"/>
        </w:rPr>
        <w:t xml:space="preserve"> района и города Григориополя;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 xml:space="preserve">г) территориальный орган управления документацией и архивами </w:t>
      </w:r>
      <w:proofErr w:type="spellStart"/>
      <w:r w:rsidRPr="003E3214">
        <w:rPr>
          <w:rFonts w:ascii="Arial" w:hAnsi="Arial" w:cs="Arial"/>
          <w:szCs w:val="24"/>
        </w:rPr>
        <w:t>Григориопольского</w:t>
      </w:r>
      <w:proofErr w:type="spellEnd"/>
      <w:r w:rsidRPr="003E3214">
        <w:rPr>
          <w:rFonts w:ascii="Arial" w:hAnsi="Arial" w:cs="Arial"/>
          <w:szCs w:val="24"/>
        </w:rPr>
        <w:t xml:space="preserve"> района и города Григориополя.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 xml:space="preserve">16. Государственная администрация </w:t>
      </w:r>
      <w:proofErr w:type="spellStart"/>
      <w:r w:rsidRPr="003E3214">
        <w:rPr>
          <w:rFonts w:ascii="Arial" w:hAnsi="Arial" w:cs="Arial"/>
          <w:szCs w:val="24"/>
        </w:rPr>
        <w:t>Дубоссарского</w:t>
      </w:r>
      <w:proofErr w:type="spellEnd"/>
      <w:r w:rsidRPr="003E3214">
        <w:rPr>
          <w:rFonts w:ascii="Arial" w:hAnsi="Arial" w:cs="Arial"/>
          <w:szCs w:val="24"/>
        </w:rPr>
        <w:t xml:space="preserve"> района и города Дубоссары: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 xml:space="preserve">а) Управление экономического развития, бюджетного планирования и имущественных отношений Государственной администрации </w:t>
      </w:r>
      <w:proofErr w:type="spellStart"/>
      <w:r w:rsidRPr="003E3214">
        <w:rPr>
          <w:rFonts w:ascii="Arial" w:hAnsi="Arial" w:cs="Arial"/>
          <w:szCs w:val="24"/>
        </w:rPr>
        <w:t>Дубоссарского</w:t>
      </w:r>
      <w:proofErr w:type="spellEnd"/>
      <w:r w:rsidRPr="003E3214">
        <w:rPr>
          <w:rFonts w:ascii="Arial" w:hAnsi="Arial" w:cs="Arial"/>
          <w:szCs w:val="24"/>
        </w:rPr>
        <w:t xml:space="preserve"> района и города Дубоссары;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б) муниципальное учреждение "</w:t>
      </w:r>
      <w:proofErr w:type="spellStart"/>
      <w:r w:rsidRPr="003E3214">
        <w:rPr>
          <w:rFonts w:ascii="Arial" w:hAnsi="Arial" w:cs="Arial"/>
          <w:szCs w:val="24"/>
        </w:rPr>
        <w:t>Дубоссарское</w:t>
      </w:r>
      <w:proofErr w:type="spellEnd"/>
      <w:r w:rsidRPr="003E3214">
        <w:rPr>
          <w:rFonts w:ascii="Arial" w:hAnsi="Arial" w:cs="Arial"/>
          <w:szCs w:val="24"/>
        </w:rPr>
        <w:t xml:space="preserve"> управление народного образования.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 xml:space="preserve">в) отдел записи актов гражданского состояния Государственной администрации </w:t>
      </w:r>
      <w:proofErr w:type="spellStart"/>
      <w:r w:rsidRPr="003E3214">
        <w:rPr>
          <w:rFonts w:ascii="Arial" w:hAnsi="Arial" w:cs="Arial"/>
          <w:szCs w:val="24"/>
        </w:rPr>
        <w:t>Дубоссарского</w:t>
      </w:r>
      <w:proofErr w:type="spellEnd"/>
      <w:r w:rsidRPr="003E3214">
        <w:rPr>
          <w:rFonts w:ascii="Arial" w:hAnsi="Arial" w:cs="Arial"/>
          <w:szCs w:val="24"/>
        </w:rPr>
        <w:t xml:space="preserve"> района и города Дубоссары;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 xml:space="preserve">г) территориальный орган управления документацией и архивами </w:t>
      </w:r>
      <w:proofErr w:type="spellStart"/>
      <w:r w:rsidRPr="003E3214">
        <w:rPr>
          <w:rFonts w:ascii="Arial" w:hAnsi="Arial" w:cs="Arial"/>
          <w:szCs w:val="24"/>
        </w:rPr>
        <w:t>Дубоссарского</w:t>
      </w:r>
      <w:proofErr w:type="spellEnd"/>
      <w:r w:rsidRPr="003E3214">
        <w:rPr>
          <w:rFonts w:ascii="Arial" w:hAnsi="Arial" w:cs="Arial"/>
          <w:szCs w:val="24"/>
        </w:rPr>
        <w:t xml:space="preserve"> района и города Дубоссары.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 xml:space="preserve">17. Государственная администрация </w:t>
      </w:r>
      <w:proofErr w:type="spellStart"/>
      <w:r w:rsidRPr="003E3214">
        <w:rPr>
          <w:rFonts w:ascii="Arial" w:hAnsi="Arial" w:cs="Arial"/>
          <w:szCs w:val="24"/>
        </w:rPr>
        <w:t>Рыбницкого</w:t>
      </w:r>
      <w:proofErr w:type="spellEnd"/>
      <w:r w:rsidRPr="003E3214">
        <w:rPr>
          <w:rFonts w:ascii="Arial" w:hAnsi="Arial" w:cs="Arial"/>
          <w:szCs w:val="24"/>
        </w:rPr>
        <w:t xml:space="preserve"> района и города Рыбницы: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 xml:space="preserve">а) Управление торговли и транспорта Государственной администрации </w:t>
      </w:r>
      <w:proofErr w:type="spellStart"/>
      <w:r w:rsidRPr="003E3214">
        <w:rPr>
          <w:rFonts w:ascii="Arial" w:hAnsi="Arial" w:cs="Arial"/>
          <w:szCs w:val="24"/>
        </w:rPr>
        <w:t>Рыбницкого</w:t>
      </w:r>
      <w:proofErr w:type="spellEnd"/>
      <w:r w:rsidRPr="003E3214">
        <w:rPr>
          <w:rFonts w:ascii="Arial" w:hAnsi="Arial" w:cs="Arial"/>
          <w:szCs w:val="24"/>
        </w:rPr>
        <w:t xml:space="preserve"> района и города Рыбницы;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б) муниципальное учреждение "</w:t>
      </w:r>
      <w:proofErr w:type="spellStart"/>
      <w:r w:rsidRPr="003E3214">
        <w:rPr>
          <w:rFonts w:ascii="Arial" w:hAnsi="Arial" w:cs="Arial"/>
          <w:szCs w:val="24"/>
        </w:rPr>
        <w:t>Рыбницкое</w:t>
      </w:r>
      <w:proofErr w:type="spellEnd"/>
      <w:r w:rsidRPr="003E3214">
        <w:rPr>
          <w:rFonts w:ascii="Arial" w:hAnsi="Arial" w:cs="Arial"/>
          <w:szCs w:val="24"/>
        </w:rPr>
        <w:t xml:space="preserve"> управление народного образования.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в) муниципальное учреждение "</w:t>
      </w:r>
      <w:proofErr w:type="spellStart"/>
      <w:r w:rsidRPr="003E3214">
        <w:rPr>
          <w:rFonts w:ascii="Arial" w:hAnsi="Arial" w:cs="Arial"/>
          <w:szCs w:val="24"/>
        </w:rPr>
        <w:t>Рыбницкий</w:t>
      </w:r>
      <w:proofErr w:type="spellEnd"/>
      <w:r w:rsidRPr="003E3214">
        <w:rPr>
          <w:rFonts w:ascii="Arial" w:hAnsi="Arial" w:cs="Arial"/>
          <w:szCs w:val="24"/>
        </w:rPr>
        <w:t xml:space="preserve"> отдел записи актов гражданского состояния.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 xml:space="preserve">г) территориальный орган управления документацией и архивами </w:t>
      </w:r>
      <w:proofErr w:type="spellStart"/>
      <w:r w:rsidRPr="003E3214">
        <w:rPr>
          <w:rFonts w:ascii="Arial" w:hAnsi="Arial" w:cs="Arial"/>
          <w:szCs w:val="24"/>
        </w:rPr>
        <w:t>Рыбницкого</w:t>
      </w:r>
      <w:proofErr w:type="spellEnd"/>
      <w:r w:rsidRPr="003E3214">
        <w:rPr>
          <w:rFonts w:ascii="Arial" w:hAnsi="Arial" w:cs="Arial"/>
          <w:szCs w:val="24"/>
        </w:rPr>
        <w:t xml:space="preserve"> района и города Рыбницы.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18. Государственная администрация Каменского района и города Каменки: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а) отдел экономического развития, приватизации и управления муниципальным фондом имущества Государственной администрации Каменского района и города Каменки;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б) муниципальное учреждение "Каменское управление народного образования.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в) отдел записи актов гражданского состояния города Каменки и Каменского района;</w:t>
      </w:r>
    </w:p>
    <w:p w:rsidR="00DC6670" w:rsidRPr="003E3214" w:rsidRDefault="00263914">
      <w:pPr>
        <w:ind w:firstLine="480"/>
        <w:jc w:val="both"/>
        <w:rPr>
          <w:rFonts w:ascii="Arial" w:hAnsi="Arial" w:cs="Arial"/>
          <w:szCs w:val="24"/>
        </w:rPr>
      </w:pPr>
      <w:r w:rsidRPr="003E3214">
        <w:rPr>
          <w:rFonts w:ascii="Arial" w:hAnsi="Arial" w:cs="Arial"/>
          <w:szCs w:val="24"/>
        </w:rPr>
        <w:t>г) территориальный орган управления документацией и архивами Каменского района и города Каменки.</w:t>
      </w:r>
    </w:p>
    <w:sectPr w:rsidR="00DC6670" w:rsidRPr="003E3214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223" w:rsidRDefault="00C67223">
      <w:r>
        <w:separator/>
      </w:r>
    </w:p>
  </w:endnote>
  <w:endnote w:type="continuationSeparator" w:id="0">
    <w:p w:rsidR="00C67223" w:rsidRDefault="00C6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223" w:rsidRDefault="00C67223">
      <w:r>
        <w:separator/>
      </w:r>
    </w:p>
  </w:footnote>
  <w:footnote w:type="continuationSeparator" w:id="0">
    <w:p w:rsidR="00C67223" w:rsidRDefault="00C67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70"/>
    <w:rsid w:val="00115C77"/>
    <w:rsid w:val="00263914"/>
    <w:rsid w:val="003E3214"/>
    <w:rsid w:val="00C67223"/>
    <w:rsid w:val="00CB1BE4"/>
    <w:rsid w:val="00DC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8D7DF-F5E4-48E4-B8C6-803AAD59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15C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5C77"/>
    <w:rPr>
      <w:sz w:val="24"/>
    </w:rPr>
  </w:style>
  <w:style w:type="paragraph" w:styleId="a7">
    <w:name w:val="footer"/>
    <w:basedOn w:val="a"/>
    <w:link w:val="a8"/>
    <w:uiPriority w:val="99"/>
    <w:unhideWhenUsed/>
    <w:rsid w:val="00115C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5C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vSeWtvgOHr0QcUw2XYlT%2fw%3d%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0UYXIXZZC85BBKRjhEHaWg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ail%2b65fV%2bSK9WIjXFL9V4Q%3d%3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gnSkYiBTxrIk56viA3EJ5w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3894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В. Ткач</cp:lastModifiedBy>
  <cp:revision>5</cp:revision>
  <dcterms:created xsi:type="dcterms:W3CDTF">2022-11-09T07:10:00Z</dcterms:created>
  <dcterms:modified xsi:type="dcterms:W3CDTF">2022-11-09T07:29:00Z</dcterms:modified>
</cp:coreProperties>
</file>