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50F" w:rsidRDefault="008C550F">
      <w:pPr>
        <w:jc w:val="right"/>
      </w:pPr>
    </w:p>
    <w:p w:rsidR="00FE38C3" w:rsidRPr="00FE38C3" w:rsidRDefault="00FE38C3" w:rsidP="00FE38C3">
      <w:pPr>
        <w:pStyle w:val="head"/>
        <w:rPr>
          <w:rFonts w:ascii="Arial" w:hAnsi="Arial" w:cs="Arial"/>
          <w:b/>
          <w:sz w:val="24"/>
          <w:szCs w:val="24"/>
        </w:rPr>
      </w:pPr>
      <w:r w:rsidRPr="00FE38C3">
        <w:rPr>
          <w:rFonts w:ascii="Arial" w:hAnsi="Arial" w:cs="Arial"/>
          <w:b/>
          <w:sz w:val="24"/>
          <w:szCs w:val="24"/>
        </w:rPr>
        <w:t>Об утверждении Положения о едином комплексе информационно-технологических элементов, обеспечивающем взаимодействие информационных систем, используемых для предоставления государственных услуг и исполнения государственных функций в электронной форме</w:t>
      </w:r>
    </w:p>
    <w:p w:rsidR="00FE38C3" w:rsidRPr="00FE38C3" w:rsidRDefault="00FE38C3" w:rsidP="00FE38C3">
      <w:pPr>
        <w:pStyle w:val="head"/>
        <w:rPr>
          <w:rFonts w:ascii="Arial" w:hAnsi="Arial" w:cs="Arial"/>
          <w:sz w:val="24"/>
          <w:szCs w:val="24"/>
        </w:rPr>
      </w:pPr>
      <w:r w:rsidRPr="00FE38C3">
        <w:rPr>
          <w:rFonts w:ascii="Arial" w:hAnsi="Arial" w:cs="Arial"/>
          <w:sz w:val="24"/>
          <w:szCs w:val="24"/>
        </w:rPr>
        <w:t>ПОСТАНОВЛЕНИЕ</w:t>
      </w:r>
    </w:p>
    <w:p w:rsidR="00FE38C3" w:rsidRPr="0074475C" w:rsidRDefault="003133FB" w:rsidP="00FE38C3">
      <w:pPr>
        <w:pStyle w:val="head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4475C">
        <w:rPr>
          <w:rFonts w:ascii="Arial" w:hAnsi="Arial" w:cs="Arial"/>
          <w:sz w:val="24"/>
          <w:szCs w:val="24"/>
        </w:rPr>
        <w:t>П</w:t>
      </w:r>
      <w:r w:rsidR="00FE38C3" w:rsidRPr="0074475C">
        <w:rPr>
          <w:rFonts w:ascii="Arial" w:hAnsi="Arial" w:cs="Arial"/>
          <w:sz w:val="24"/>
          <w:szCs w:val="24"/>
        </w:rPr>
        <w:t>равительства</w:t>
      </w:r>
    </w:p>
    <w:p w:rsidR="008C550F" w:rsidRPr="0074475C" w:rsidRDefault="003133FB" w:rsidP="00FE38C3">
      <w:pPr>
        <w:pStyle w:val="head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4475C">
        <w:rPr>
          <w:rFonts w:ascii="Arial" w:hAnsi="Arial" w:cs="Arial"/>
          <w:sz w:val="24"/>
          <w:szCs w:val="24"/>
        </w:rPr>
        <w:t>П</w:t>
      </w:r>
      <w:r w:rsidR="00FE38C3" w:rsidRPr="0074475C">
        <w:rPr>
          <w:rFonts w:ascii="Arial" w:hAnsi="Arial" w:cs="Arial"/>
          <w:sz w:val="24"/>
          <w:szCs w:val="24"/>
        </w:rPr>
        <w:t>риднестровской</w:t>
      </w:r>
      <w:r w:rsidRPr="0074475C">
        <w:rPr>
          <w:rFonts w:ascii="Arial" w:hAnsi="Arial" w:cs="Arial"/>
          <w:sz w:val="24"/>
          <w:szCs w:val="24"/>
        </w:rPr>
        <w:t xml:space="preserve"> М</w:t>
      </w:r>
      <w:r w:rsidR="00FE38C3" w:rsidRPr="0074475C">
        <w:rPr>
          <w:rFonts w:ascii="Arial" w:hAnsi="Arial" w:cs="Arial"/>
          <w:sz w:val="24"/>
          <w:szCs w:val="24"/>
        </w:rPr>
        <w:t>олдавской</w:t>
      </w:r>
      <w:r w:rsidRPr="0074475C">
        <w:rPr>
          <w:rFonts w:ascii="Arial" w:hAnsi="Arial" w:cs="Arial"/>
          <w:sz w:val="24"/>
          <w:szCs w:val="24"/>
        </w:rPr>
        <w:t xml:space="preserve"> Р</w:t>
      </w:r>
      <w:r w:rsidR="00FE38C3" w:rsidRPr="0074475C">
        <w:rPr>
          <w:rFonts w:ascii="Arial" w:hAnsi="Arial" w:cs="Arial"/>
          <w:sz w:val="24"/>
          <w:szCs w:val="24"/>
        </w:rPr>
        <w:t>еспублики</w:t>
      </w:r>
    </w:p>
    <w:p w:rsidR="008C550F" w:rsidRPr="0074475C" w:rsidRDefault="003133FB">
      <w:pPr>
        <w:pStyle w:val="head"/>
        <w:rPr>
          <w:rFonts w:ascii="Arial" w:hAnsi="Arial" w:cs="Arial"/>
          <w:sz w:val="24"/>
          <w:szCs w:val="24"/>
        </w:rPr>
      </w:pPr>
      <w:r w:rsidRPr="0074475C">
        <w:rPr>
          <w:rFonts w:ascii="Arial" w:hAnsi="Arial" w:cs="Arial"/>
          <w:sz w:val="24"/>
          <w:szCs w:val="24"/>
        </w:rPr>
        <w:t>от 23 июля 2018 г.</w:t>
      </w:r>
      <w:bookmarkStart w:id="0" w:name="_GoBack"/>
      <w:bookmarkEnd w:id="0"/>
      <w:r w:rsidRPr="0074475C">
        <w:rPr>
          <w:rFonts w:ascii="Arial" w:hAnsi="Arial" w:cs="Arial"/>
          <w:sz w:val="24"/>
          <w:szCs w:val="24"/>
        </w:rPr>
        <w:br/>
        <w:t>№ 254</w:t>
      </w:r>
    </w:p>
    <w:p w:rsidR="00FE38C3" w:rsidRPr="00A968BF" w:rsidRDefault="00FE38C3" w:rsidP="00FE38C3">
      <w:pPr>
        <w:pStyle w:val="a4"/>
        <w:jc w:val="center"/>
        <w:rPr>
          <w:rFonts w:ascii="Arial" w:hAnsi="Arial" w:cs="Arial"/>
          <w:i/>
        </w:rPr>
      </w:pPr>
      <w:r w:rsidRPr="00A968BF">
        <w:rPr>
          <w:rFonts w:ascii="Arial" w:hAnsi="Arial" w:cs="Arial"/>
          <w:i/>
        </w:rPr>
        <w:t>(редакция № 4 на 5 апреля 2022 г.)</w:t>
      </w:r>
    </w:p>
    <w:p w:rsidR="00FE38C3" w:rsidRPr="00FE38C3" w:rsidRDefault="00FE38C3" w:rsidP="00FE38C3">
      <w:pPr>
        <w:pStyle w:val="head"/>
        <w:rPr>
          <w:rFonts w:ascii="Arial" w:hAnsi="Arial" w:cs="Arial"/>
          <w:sz w:val="24"/>
          <w:szCs w:val="24"/>
        </w:rPr>
      </w:pPr>
      <w:r w:rsidRPr="00FE38C3">
        <w:rPr>
          <w:rFonts w:ascii="Arial" w:hAnsi="Arial" w:cs="Arial"/>
          <w:sz w:val="24"/>
          <w:szCs w:val="24"/>
        </w:rPr>
        <w:t>Об утверждении Положения о едином комплексе информационно-технологических элементов, обеспечивающем взаимодействие информационных систем, используемых для предоставления государственных услуг и исполнения государственных функций в электронной форме</w:t>
      </w:r>
    </w:p>
    <w:p w:rsidR="008C550F" w:rsidRDefault="003133FB">
      <w:pPr>
        <w:ind w:firstLine="480"/>
        <w:jc w:val="both"/>
        <w:rPr>
          <w:rFonts w:ascii="Arial" w:hAnsi="Arial" w:cs="Arial"/>
        </w:rPr>
      </w:pPr>
      <w:r w:rsidRPr="00A968BF">
        <w:rPr>
          <w:rFonts w:ascii="Arial" w:hAnsi="Arial" w:cs="Arial"/>
        </w:rPr>
        <w:t xml:space="preserve">В соответствии со </w:t>
      </w:r>
      <w:hyperlink r:id="rId6" w:anchor="p735" w:tooltip="(ВСТУПИЛ В СИЛУ 17.01.1996) Конституция Приднестровской Молдавской Республики" w:history="1">
        <w:r w:rsidRPr="00A968BF">
          <w:rPr>
            <w:rStyle w:val="a3"/>
            <w:rFonts w:ascii="Arial" w:hAnsi="Arial" w:cs="Arial"/>
            <w:color w:val="auto"/>
            <w:u w:val="none"/>
          </w:rPr>
          <w:t>статьей 76-6 Конституции Приднестровской Молдавской Республики</w:t>
        </w:r>
      </w:hyperlink>
      <w:r w:rsidRPr="00A968BF">
        <w:rPr>
          <w:rFonts w:ascii="Arial" w:hAnsi="Arial" w:cs="Arial"/>
        </w:rPr>
        <w:t xml:space="preserve">, </w:t>
      </w:r>
      <w:hyperlink r:id="rId7" w:anchor="p156" w:tooltip="(ВСТУПИЛ В СИЛУ 30.12.2011) О Правительстве Приднестровской Молдавской Республики" w:history="1">
        <w:r w:rsidRPr="00A968BF">
          <w:rPr>
            <w:rStyle w:val="a3"/>
            <w:rFonts w:ascii="Arial" w:hAnsi="Arial" w:cs="Arial"/>
            <w:color w:val="auto"/>
            <w:u w:val="none"/>
          </w:rPr>
          <w:t>статьей 25 Конституционного закона Приднестровской Молдавской Республики от 30 ноября 2011 года № 224-КЗ-V "О Правительстве Приднестровской Молдавской Республики"</w:t>
        </w:r>
      </w:hyperlink>
      <w:r w:rsidRPr="00A968BF">
        <w:rPr>
          <w:rFonts w:ascii="Arial" w:hAnsi="Arial" w:cs="Arial"/>
        </w:rPr>
        <w:t xml:space="preserve"> (САЗ 11-48) в действующей редакции, </w:t>
      </w:r>
      <w:hyperlink r:id="rId8" w:tooltip="(ВСТУПИЛ В СИЛУ 22.08.2016) Об организации предоставления государственных услуг" w:history="1">
        <w:r w:rsidRPr="00A968BF">
          <w:rPr>
            <w:rStyle w:val="a3"/>
            <w:rFonts w:ascii="Arial" w:hAnsi="Arial" w:cs="Arial"/>
            <w:color w:val="auto"/>
            <w:u w:val="none"/>
          </w:rPr>
          <w:t>Законом Приднестровской Молдавской Республики от 19 августа 2016 года № 211-З-VI "Об организации предоставления государственных услуг"</w:t>
        </w:r>
      </w:hyperlink>
      <w:r w:rsidRPr="00A968BF">
        <w:rPr>
          <w:rFonts w:ascii="Arial" w:hAnsi="Arial" w:cs="Arial"/>
        </w:rPr>
        <w:t xml:space="preserve"> (САЗ 16-33) в действующей редакции, </w:t>
      </w:r>
      <w:hyperlink r:id="rId9" w:tooltip="(ВСТУПИЛ В СИЛУ 07.07.2017) Об электронном документе и электронной подписи" w:history="1">
        <w:r w:rsidRPr="00A968BF">
          <w:rPr>
            <w:rStyle w:val="a3"/>
            <w:rFonts w:ascii="Arial" w:hAnsi="Arial" w:cs="Arial"/>
            <w:color w:val="auto"/>
            <w:u w:val="none"/>
          </w:rPr>
          <w:t>Законом Приднестровской Молдавской Республики от 3 июля 2017 года № 205-З-VI "Об электронном документе и электронной подписи"</w:t>
        </w:r>
      </w:hyperlink>
      <w:r w:rsidRPr="00A968BF">
        <w:rPr>
          <w:rFonts w:ascii="Arial" w:hAnsi="Arial" w:cs="Arial"/>
        </w:rPr>
        <w:t> (САЗ 17-28)</w:t>
      </w:r>
      <w:hyperlink w:history="1"/>
      <w:r w:rsidRPr="00A968BF">
        <w:rPr>
          <w:rFonts w:ascii="Arial" w:hAnsi="Arial" w:cs="Arial"/>
        </w:rPr>
        <w:t xml:space="preserve">, </w:t>
      </w:r>
      <w:hyperlink r:id="rId10" w:tooltip="(ВСТУПИЛ В СИЛУ 19.04.2010) Об информации, информационных технологиях и о защите информации" w:history="1">
        <w:r w:rsidRPr="00A968BF">
          <w:rPr>
            <w:rStyle w:val="a3"/>
            <w:rFonts w:ascii="Arial" w:hAnsi="Arial" w:cs="Arial"/>
            <w:color w:val="auto"/>
            <w:u w:val="none"/>
          </w:rPr>
          <w:t>Законом Приднестровской Молдавской Республики от 19 апреля 2010 года № 57-З-IV "Об информации, информационных технологиях и о защите информации"</w:t>
        </w:r>
      </w:hyperlink>
      <w:r w:rsidRPr="00A968BF">
        <w:rPr>
          <w:rFonts w:ascii="Arial" w:hAnsi="Arial" w:cs="Arial"/>
        </w:rPr>
        <w:t xml:space="preserve"> (САЗ 10-16) в действующей редакции, </w:t>
      </w:r>
      <w:hyperlink r:id="rId11" w:tooltip="(ВСТУПИЛ В СИЛУ 22.08.2017) Об утверждении Положения о государственной информационной системе " w:history="1">
        <w:r w:rsidRPr="00A968BF">
          <w:rPr>
            <w:rStyle w:val="a3"/>
            <w:rFonts w:ascii="Arial" w:hAnsi="Arial" w:cs="Arial"/>
            <w:color w:val="auto"/>
            <w:u w:val="none"/>
          </w:rPr>
          <w:t>Постановлением Правительства Приднестровской Молдавской Республики от 10 августа 2017 года № 203 "Об утверждении Положения о государственной информационной системе "Система межведомственного обмена данными"</w:t>
        </w:r>
      </w:hyperlink>
      <w:r w:rsidRPr="00A968BF">
        <w:rPr>
          <w:rFonts w:ascii="Arial" w:hAnsi="Arial" w:cs="Arial"/>
        </w:rPr>
        <w:t xml:space="preserve"> (САЗ 17-34), </w:t>
      </w:r>
      <w:hyperlink r:id="rId12" w:tooltip="(УТРАТИЛ СИЛУ 20.08.2020) Об организации особого порядка делопроизводства с применением государственной информационной системы " w:history="1">
        <w:r w:rsidRPr="00A968BF">
          <w:rPr>
            <w:rStyle w:val="a3"/>
            <w:rFonts w:ascii="Arial" w:hAnsi="Arial" w:cs="Arial"/>
            <w:color w:val="auto"/>
            <w:u w:val="none"/>
          </w:rPr>
          <w:t>Постановлением Правительства Приднестровской Молдавской Республики от 29 июня 2017 года № 161 "Об организации особого порядка делопроизводства с применением государственной информационной системы "Межведомственный электронный документооборот"</w:t>
        </w:r>
      </w:hyperlink>
      <w:r w:rsidRPr="00A968BF">
        <w:rPr>
          <w:rFonts w:ascii="Arial" w:hAnsi="Arial" w:cs="Arial"/>
        </w:rPr>
        <w:t xml:space="preserve"> (САЗ 17-28) с дополнениями и изменениями, внесенными </w:t>
      </w:r>
      <w:hyperlink r:id="rId13" w:tooltip="(ВСТУПИЛ В СИЛУ 04.12.2017) О внесении дополнения и изменений в Постановление Правительства Приднестровской Молдавской Республики от 29 июня 2017 года № 161 " w:history="1">
        <w:r w:rsidRPr="00A968BF">
          <w:rPr>
            <w:rStyle w:val="a3"/>
            <w:rFonts w:ascii="Arial" w:hAnsi="Arial" w:cs="Arial"/>
            <w:color w:val="auto"/>
            <w:u w:val="none"/>
          </w:rPr>
          <w:t>постановлениями Правительства Приднестровской Молдавской Республики от 27 ноября 2017 года № 327</w:t>
        </w:r>
      </w:hyperlink>
      <w:r w:rsidRPr="00A968BF">
        <w:rPr>
          <w:rFonts w:ascii="Arial" w:hAnsi="Arial" w:cs="Arial"/>
        </w:rPr>
        <w:t xml:space="preserve"> (САЗ 17-49), </w:t>
      </w:r>
      <w:hyperlink r:id="rId14" w:tooltip="(ВСТУПИЛ В СИЛУ 19.06.2018) О внесении изменений и дополнения в Постановление Правительства Приднестровской Молдавской Республики от 29 июня 2017 года № 161 " w:history="1">
        <w:r w:rsidRPr="00A968BF">
          <w:rPr>
            <w:rStyle w:val="a3"/>
            <w:rFonts w:ascii="Arial" w:hAnsi="Arial" w:cs="Arial"/>
            <w:color w:val="auto"/>
            <w:u w:val="none"/>
          </w:rPr>
          <w:t>от 14 июня 2018 года № 199</w:t>
        </w:r>
      </w:hyperlink>
      <w:r w:rsidRPr="00A968BF">
        <w:rPr>
          <w:rFonts w:ascii="Arial" w:hAnsi="Arial" w:cs="Arial"/>
        </w:rPr>
        <w:t xml:space="preserve">  (САЗ 18-25), </w:t>
      </w:r>
      <w:hyperlink r:id="rId15" w:tooltip="(ВСТУПИЛ В СИЛУ 06.06.2018) Об утверждении Положения о порядке формирования и ведения Единого реестра государственных услуг" w:history="1">
        <w:r w:rsidRPr="00A968BF">
          <w:rPr>
            <w:rStyle w:val="a3"/>
            <w:rFonts w:ascii="Arial" w:hAnsi="Arial" w:cs="Arial"/>
            <w:color w:val="auto"/>
            <w:u w:val="none"/>
          </w:rPr>
          <w:t>Постановлением Правительства Приднестровской Молдавской Республики от 12 апреля 2018 года № 113 "Об утверждении Положения о порядке формирования и ведения Единого реестра государственных услуг"</w:t>
        </w:r>
      </w:hyperlink>
      <w:r w:rsidRPr="00A968BF">
        <w:rPr>
          <w:rFonts w:ascii="Arial" w:hAnsi="Arial" w:cs="Arial"/>
        </w:rPr>
        <w:t xml:space="preserve"> (САЗ 18-15), </w:t>
      </w:r>
      <w:hyperlink r:id="rId16" w:tooltip="(ВСТУПИЛ В СИЛУ 07.11.2017) О создании государственной информационной системы " w:history="1">
        <w:r w:rsidRPr="00A968BF">
          <w:rPr>
            <w:rStyle w:val="a3"/>
            <w:rFonts w:ascii="Arial" w:hAnsi="Arial" w:cs="Arial"/>
            <w:color w:val="auto"/>
            <w:u w:val="none"/>
          </w:rPr>
          <w:t>Постановлением Правительства Приднестровской Молдавской Республики от 1 ноября 2017 года № 284 "О создании государственной информационной системы "Портал государственных услуг Приднестровской Молдавской Республики"</w:t>
        </w:r>
      </w:hyperlink>
      <w:r w:rsidRPr="00A968BF">
        <w:rPr>
          <w:rFonts w:ascii="Arial" w:hAnsi="Arial" w:cs="Arial"/>
        </w:rPr>
        <w:t> (САЗ 17-45), Правительство Приднестровской Молдавской Республики постановляет:</w:t>
      </w:r>
    </w:p>
    <w:p w:rsidR="00A968BF" w:rsidRPr="00A968BF" w:rsidRDefault="00A968BF">
      <w:pPr>
        <w:ind w:firstLine="480"/>
        <w:jc w:val="both"/>
        <w:rPr>
          <w:rFonts w:ascii="Arial" w:hAnsi="Arial" w:cs="Arial"/>
        </w:rPr>
      </w:pPr>
    </w:p>
    <w:p w:rsidR="008C550F" w:rsidRPr="00A968BF" w:rsidRDefault="003133FB">
      <w:pPr>
        <w:ind w:firstLine="480"/>
        <w:jc w:val="both"/>
        <w:rPr>
          <w:rFonts w:ascii="Arial" w:hAnsi="Arial" w:cs="Arial"/>
        </w:rPr>
      </w:pPr>
      <w:r w:rsidRPr="00A968BF">
        <w:rPr>
          <w:rFonts w:ascii="Arial" w:hAnsi="Arial" w:cs="Arial"/>
        </w:rPr>
        <w:t>1. Утвердить Положение о едином комплексе информационно-технологических элементов, обеспечивающем взаимодействие информационных систем, используемых для предоставления государственных услуг и исполнения государственных функций в электронной форме, согласно Приложению к настоящему Постановлению.</w:t>
      </w:r>
    </w:p>
    <w:p w:rsidR="008C550F" w:rsidRPr="00A968BF" w:rsidRDefault="003133FB">
      <w:pPr>
        <w:ind w:firstLine="480"/>
        <w:jc w:val="both"/>
        <w:rPr>
          <w:rFonts w:ascii="Arial" w:hAnsi="Arial" w:cs="Arial"/>
        </w:rPr>
      </w:pPr>
      <w:r w:rsidRPr="00A968BF">
        <w:rPr>
          <w:rFonts w:ascii="Arial" w:hAnsi="Arial" w:cs="Arial"/>
        </w:rPr>
        <w:t>2. Настоящее Постановление вступает в силу со дня официального опубликования.</w:t>
      </w:r>
    </w:p>
    <w:p w:rsidR="00A968BF" w:rsidRDefault="00A968BF">
      <w:pPr>
        <w:pStyle w:val="a4"/>
        <w:rPr>
          <w:rFonts w:ascii="Arial" w:hAnsi="Arial" w:cs="Arial"/>
        </w:rPr>
      </w:pPr>
    </w:p>
    <w:p w:rsidR="00A968BF" w:rsidRPr="00A968BF" w:rsidRDefault="003133FB" w:rsidP="00A968BF">
      <w:pPr>
        <w:pStyle w:val="a4"/>
        <w:spacing w:before="0" w:beforeAutospacing="0" w:after="0" w:afterAutospacing="0"/>
        <w:rPr>
          <w:rFonts w:ascii="Arial" w:hAnsi="Arial" w:cs="Arial"/>
          <w:szCs w:val="24"/>
        </w:rPr>
      </w:pPr>
      <w:r w:rsidRPr="00A968BF">
        <w:rPr>
          <w:rFonts w:ascii="Arial" w:hAnsi="Arial" w:cs="Arial"/>
          <w:szCs w:val="24"/>
        </w:rPr>
        <w:t>П</w:t>
      </w:r>
      <w:r w:rsidR="00A968BF" w:rsidRPr="00A968BF">
        <w:rPr>
          <w:rFonts w:ascii="Arial" w:hAnsi="Arial" w:cs="Arial"/>
          <w:szCs w:val="24"/>
        </w:rPr>
        <w:t>редседатель Правительства</w:t>
      </w:r>
    </w:p>
    <w:p w:rsidR="008C550F" w:rsidRDefault="00A968BF" w:rsidP="00A968BF">
      <w:pPr>
        <w:pStyle w:val="a4"/>
        <w:spacing w:before="0" w:beforeAutospacing="0" w:after="0" w:afterAutospacing="0"/>
      </w:pPr>
      <w:r w:rsidRPr="00A968BF">
        <w:rPr>
          <w:rFonts w:ascii="Arial" w:hAnsi="Arial" w:cs="Arial"/>
          <w:color w:val="000000"/>
          <w:szCs w:val="24"/>
        </w:rPr>
        <w:t>Приднестровской Молдавской Республики</w:t>
      </w:r>
      <w:r>
        <w:rPr>
          <w:b/>
        </w:rPr>
        <w:t xml:space="preserve">                                </w:t>
      </w:r>
      <w:r w:rsidRPr="00A968BF">
        <w:rPr>
          <w:rFonts w:ascii="Arial" w:hAnsi="Arial" w:cs="Arial"/>
        </w:rPr>
        <w:t xml:space="preserve">    </w:t>
      </w:r>
      <w:r w:rsidR="003133FB" w:rsidRPr="00A968BF">
        <w:rPr>
          <w:rFonts w:ascii="Arial" w:hAnsi="Arial" w:cs="Arial"/>
        </w:rPr>
        <w:t>А.</w:t>
      </w:r>
      <w:r w:rsidRPr="00A968BF">
        <w:rPr>
          <w:rFonts w:ascii="Arial" w:hAnsi="Arial" w:cs="Arial"/>
        </w:rPr>
        <w:t xml:space="preserve"> </w:t>
      </w:r>
      <w:r w:rsidR="003133FB" w:rsidRPr="00A968BF">
        <w:rPr>
          <w:rFonts w:ascii="Arial" w:hAnsi="Arial" w:cs="Arial"/>
        </w:rPr>
        <w:t>М</w:t>
      </w:r>
      <w:r w:rsidRPr="00A968BF">
        <w:rPr>
          <w:rFonts w:ascii="Arial" w:hAnsi="Arial" w:cs="Arial"/>
        </w:rPr>
        <w:t>артынов</w:t>
      </w:r>
    </w:p>
    <w:p w:rsidR="00A968BF" w:rsidRDefault="00A968BF">
      <w:pPr>
        <w:pStyle w:val="a4"/>
      </w:pPr>
    </w:p>
    <w:p w:rsidR="008C550F" w:rsidRPr="00A968BF" w:rsidRDefault="003133FB">
      <w:pPr>
        <w:pStyle w:val="a4"/>
        <w:rPr>
          <w:rFonts w:ascii="Arial" w:hAnsi="Arial" w:cs="Arial"/>
        </w:rPr>
      </w:pPr>
      <w:r w:rsidRPr="00A968BF">
        <w:rPr>
          <w:rFonts w:ascii="Arial" w:hAnsi="Arial" w:cs="Arial"/>
        </w:rPr>
        <w:t>г. Тирасполь</w:t>
      </w:r>
      <w:r w:rsidRPr="00A968BF">
        <w:rPr>
          <w:rFonts w:ascii="Arial" w:hAnsi="Arial" w:cs="Arial"/>
        </w:rPr>
        <w:br/>
        <w:t>23 июля 2018 г.</w:t>
      </w:r>
      <w:r w:rsidRPr="00A968BF">
        <w:rPr>
          <w:rFonts w:ascii="Arial" w:hAnsi="Arial" w:cs="Arial"/>
        </w:rPr>
        <w:br/>
        <w:t>№ 254</w:t>
      </w:r>
    </w:p>
    <w:p w:rsidR="008C550F" w:rsidRPr="00A968BF" w:rsidRDefault="003133FB">
      <w:pPr>
        <w:pStyle w:val="a4"/>
        <w:jc w:val="right"/>
        <w:rPr>
          <w:rFonts w:ascii="Arial" w:hAnsi="Arial" w:cs="Arial"/>
        </w:rPr>
      </w:pPr>
      <w:r w:rsidRPr="00A968BF">
        <w:rPr>
          <w:rFonts w:ascii="Arial" w:hAnsi="Arial" w:cs="Arial"/>
        </w:rPr>
        <w:t>ПРИЛОЖЕНИЕ</w:t>
      </w:r>
      <w:r w:rsidRPr="00A968BF">
        <w:rPr>
          <w:rFonts w:ascii="Arial" w:hAnsi="Arial" w:cs="Arial"/>
        </w:rPr>
        <w:br/>
        <w:t>к Постановлению Правительства</w:t>
      </w:r>
      <w:r w:rsidRPr="00A968BF">
        <w:rPr>
          <w:rFonts w:ascii="Arial" w:hAnsi="Arial" w:cs="Arial"/>
        </w:rPr>
        <w:br/>
        <w:t>Приднестровской Молдавской</w:t>
      </w:r>
      <w:r w:rsidRPr="00A968BF">
        <w:rPr>
          <w:rFonts w:ascii="Arial" w:hAnsi="Arial" w:cs="Arial"/>
        </w:rPr>
        <w:br/>
        <w:t>Республики</w:t>
      </w:r>
      <w:r w:rsidRPr="00A968BF">
        <w:rPr>
          <w:rFonts w:ascii="Arial" w:hAnsi="Arial" w:cs="Arial"/>
        </w:rPr>
        <w:br/>
        <w:t>от 23 июля 2018 года № 254</w:t>
      </w:r>
    </w:p>
    <w:p w:rsidR="00A968BF" w:rsidRPr="00A968BF" w:rsidRDefault="003133FB" w:rsidP="00A968BF">
      <w:pPr>
        <w:pStyle w:val="1"/>
        <w:spacing w:before="0" w:after="0"/>
        <w:ind w:firstLine="480"/>
        <w:jc w:val="center"/>
        <w:rPr>
          <w:rFonts w:ascii="Arial" w:hAnsi="Arial" w:cs="Arial"/>
          <w:color w:val="auto"/>
          <w:sz w:val="24"/>
          <w:szCs w:val="24"/>
        </w:rPr>
      </w:pPr>
      <w:r w:rsidRPr="00A968BF">
        <w:rPr>
          <w:rFonts w:ascii="Arial" w:hAnsi="Arial" w:cs="Arial"/>
          <w:color w:val="auto"/>
          <w:sz w:val="24"/>
          <w:szCs w:val="24"/>
        </w:rPr>
        <w:t>П</w:t>
      </w:r>
      <w:r w:rsidR="00A968BF" w:rsidRPr="00A968BF">
        <w:rPr>
          <w:rFonts w:ascii="Arial" w:hAnsi="Arial" w:cs="Arial"/>
          <w:color w:val="auto"/>
          <w:sz w:val="24"/>
          <w:szCs w:val="24"/>
        </w:rPr>
        <w:t>ОЛОЖЕНИЕ</w:t>
      </w:r>
    </w:p>
    <w:p w:rsidR="008C550F" w:rsidRPr="00A968BF" w:rsidRDefault="003133FB" w:rsidP="00A968BF">
      <w:pPr>
        <w:pStyle w:val="1"/>
        <w:spacing w:before="0" w:after="0"/>
        <w:ind w:firstLine="480"/>
        <w:jc w:val="center"/>
        <w:rPr>
          <w:rFonts w:ascii="Arial" w:hAnsi="Arial" w:cs="Arial"/>
          <w:color w:val="auto"/>
          <w:sz w:val="24"/>
          <w:szCs w:val="24"/>
        </w:rPr>
      </w:pPr>
      <w:r w:rsidRPr="00A968BF">
        <w:rPr>
          <w:rFonts w:ascii="Arial" w:hAnsi="Arial" w:cs="Arial"/>
          <w:color w:val="auto"/>
          <w:sz w:val="24"/>
          <w:szCs w:val="24"/>
        </w:rPr>
        <w:t xml:space="preserve"> о едином комплексе информационно-технологических элементов, обеспечивающем взаимодействие информационных систем, используемых для предоставления государственных услуг и исполнения государственных функций в электронной форме</w:t>
      </w:r>
    </w:p>
    <w:p w:rsidR="008C550F" w:rsidRPr="00A968BF" w:rsidRDefault="003133FB">
      <w:pPr>
        <w:pStyle w:val="2"/>
        <w:ind w:firstLine="480"/>
        <w:jc w:val="center"/>
        <w:rPr>
          <w:rFonts w:ascii="Arial" w:hAnsi="Arial" w:cs="Arial"/>
          <w:color w:val="auto"/>
          <w:sz w:val="24"/>
          <w:szCs w:val="24"/>
        </w:rPr>
      </w:pPr>
      <w:r w:rsidRPr="00A968BF">
        <w:rPr>
          <w:rFonts w:ascii="Arial" w:hAnsi="Arial" w:cs="Arial"/>
          <w:color w:val="auto"/>
          <w:sz w:val="24"/>
          <w:szCs w:val="24"/>
        </w:rPr>
        <w:t>1. Общие положения</w:t>
      </w:r>
    </w:p>
    <w:p w:rsidR="008C550F" w:rsidRPr="00A968BF" w:rsidRDefault="003133FB">
      <w:pPr>
        <w:ind w:firstLine="480"/>
        <w:jc w:val="both"/>
        <w:rPr>
          <w:rFonts w:ascii="Arial" w:hAnsi="Arial" w:cs="Arial"/>
          <w:szCs w:val="24"/>
        </w:rPr>
      </w:pPr>
      <w:r w:rsidRPr="00A968BF">
        <w:rPr>
          <w:rFonts w:ascii="Arial" w:hAnsi="Arial" w:cs="Arial"/>
          <w:szCs w:val="24"/>
        </w:rPr>
        <w:t>1. Настоящее Положение определяет требования к единому комплексу информационно-технологических элементов, обеспечивающему взаимодействие информационных систем, используемых для предоставления государственных услуг и исполнения государственных функций в электронной форме исполнительными органами государственной власти и управления, органами местного государственного управления, государственными внебюджетными фондами, государственными учреждениями (далее - единый комплекс), а также порядок информационно-технологического взаимодействия информационных систем, используемых для предоставления государственных услуг и исполнения государственных функций в электронной форме (далее - информационные системы).</w:t>
      </w:r>
    </w:p>
    <w:p w:rsidR="008C550F" w:rsidRPr="00A968BF" w:rsidRDefault="003133FB">
      <w:pPr>
        <w:ind w:firstLine="480"/>
        <w:jc w:val="both"/>
        <w:rPr>
          <w:rFonts w:ascii="Arial" w:hAnsi="Arial" w:cs="Arial"/>
          <w:szCs w:val="24"/>
        </w:rPr>
      </w:pPr>
      <w:r w:rsidRPr="00A968BF">
        <w:rPr>
          <w:rFonts w:ascii="Arial" w:hAnsi="Arial" w:cs="Arial"/>
          <w:szCs w:val="24"/>
        </w:rPr>
        <w:t>2. Единый комплекс, владельцем которого является Правительство Приднестровской Молдавской Республики, состоит из:</w:t>
      </w:r>
    </w:p>
    <w:p w:rsidR="008C550F" w:rsidRPr="00A968BF" w:rsidRDefault="003133FB">
      <w:pPr>
        <w:ind w:firstLine="480"/>
        <w:jc w:val="both"/>
        <w:rPr>
          <w:rFonts w:ascii="Arial" w:hAnsi="Arial" w:cs="Arial"/>
          <w:szCs w:val="24"/>
        </w:rPr>
      </w:pPr>
      <w:r w:rsidRPr="00A968BF">
        <w:rPr>
          <w:rFonts w:ascii="Arial" w:hAnsi="Arial" w:cs="Arial"/>
          <w:szCs w:val="24"/>
        </w:rPr>
        <w:t>а) государственной информационной системы "Портал государственных услуг Приднестровской Молдавской Республики";</w:t>
      </w:r>
    </w:p>
    <w:p w:rsidR="008C550F" w:rsidRPr="00A968BF" w:rsidRDefault="003133FB">
      <w:pPr>
        <w:ind w:firstLine="480"/>
        <w:jc w:val="both"/>
        <w:rPr>
          <w:rFonts w:ascii="Arial" w:hAnsi="Arial" w:cs="Arial"/>
          <w:szCs w:val="24"/>
        </w:rPr>
      </w:pPr>
      <w:r w:rsidRPr="00A968BF">
        <w:rPr>
          <w:rFonts w:ascii="Arial" w:hAnsi="Arial" w:cs="Arial"/>
          <w:szCs w:val="24"/>
        </w:rPr>
        <w:lastRenderedPageBreak/>
        <w:t>б) государственной информационной системы "Единый реестр государственных услуг";</w:t>
      </w:r>
    </w:p>
    <w:p w:rsidR="008C550F" w:rsidRPr="00A968BF" w:rsidRDefault="003133FB">
      <w:pPr>
        <w:ind w:firstLine="480"/>
        <w:jc w:val="both"/>
        <w:rPr>
          <w:rFonts w:ascii="Arial" w:hAnsi="Arial" w:cs="Arial"/>
          <w:szCs w:val="24"/>
        </w:rPr>
      </w:pPr>
      <w:r w:rsidRPr="00A968BF">
        <w:rPr>
          <w:rFonts w:ascii="Arial" w:hAnsi="Arial" w:cs="Arial"/>
          <w:szCs w:val="24"/>
        </w:rPr>
        <w:t>в) государственной информационной системы "Система межведомственного обмена данными";</w:t>
      </w:r>
    </w:p>
    <w:p w:rsidR="008C550F" w:rsidRPr="00A968BF" w:rsidRDefault="003133FB">
      <w:pPr>
        <w:ind w:firstLine="480"/>
        <w:jc w:val="both"/>
        <w:rPr>
          <w:rFonts w:ascii="Arial" w:hAnsi="Arial" w:cs="Arial"/>
          <w:szCs w:val="24"/>
        </w:rPr>
      </w:pPr>
      <w:r w:rsidRPr="00A968BF">
        <w:rPr>
          <w:rFonts w:ascii="Arial" w:hAnsi="Arial" w:cs="Arial"/>
          <w:szCs w:val="24"/>
        </w:rPr>
        <w:t>г) государственной информационной системы "Сеть передачи данных межведомственного электронного взаимодействия Приднестровской Молдавской Республики";</w:t>
      </w:r>
    </w:p>
    <w:p w:rsidR="008C550F" w:rsidRPr="00A968BF" w:rsidRDefault="003133FB">
      <w:pPr>
        <w:ind w:firstLine="480"/>
        <w:jc w:val="both"/>
        <w:rPr>
          <w:rFonts w:ascii="Arial" w:hAnsi="Arial" w:cs="Arial"/>
          <w:szCs w:val="24"/>
        </w:rPr>
      </w:pPr>
      <w:r w:rsidRPr="00A968BF">
        <w:rPr>
          <w:rFonts w:ascii="Arial" w:hAnsi="Arial" w:cs="Arial"/>
          <w:szCs w:val="24"/>
        </w:rPr>
        <w:t>д) государственной информационной системы "Межведомственный электронный документооборот";</w:t>
      </w:r>
    </w:p>
    <w:p w:rsidR="008C550F" w:rsidRPr="00A968BF" w:rsidRDefault="003133FB">
      <w:pPr>
        <w:ind w:firstLine="480"/>
        <w:jc w:val="both"/>
        <w:rPr>
          <w:rFonts w:ascii="Arial" w:hAnsi="Arial" w:cs="Arial"/>
          <w:szCs w:val="24"/>
        </w:rPr>
      </w:pPr>
      <w:r w:rsidRPr="00A968BF">
        <w:rPr>
          <w:rFonts w:ascii="Arial" w:hAnsi="Arial" w:cs="Arial"/>
          <w:szCs w:val="24"/>
        </w:rPr>
        <w:t>е) государственной информационной системы "Корневой удостоверяющий центр Приднестровской Молдавской Республики".</w:t>
      </w:r>
    </w:p>
    <w:p w:rsidR="008C550F" w:rsidRPr="00A968BF" w:rsidRDefault="003133FB">
      <w:pPr>
        <w:ind w:firstLine="480"/>
        <w:jc w:val="both"/>
        <w:rPr>
          <w:rFonts w:ascii="Arial" w:hAnsi="Arial" w:cs="Arial"/>
          <w:szCs w:val="24"/>
        </w:rPr>
      </w:pPr>
      <w:r w:rsidRPr="00A968BF">
        <w:rPr>
          <w:rFonts w:ascii="Arial" w:hAnsi="Arial" w:cs="Arial"/>
          <w:szCs w:val="24"/>
        </w:rPr>
        <w:t>ж) государственной информационной системы "Реестр документов разрешительного характера.</w:t>
      </w:r>
    </w:p>
    <w:p w:rsidR="008C550F" w:rsidRPr="00A968BF" w:rsidRDefault="003133FB">
      <w:pPr>
        <w:ind w:firstLine="480"/>
        <w:jc w:val="both"/>
        <w:rPr>
          <w:rFonts w:ascii="Arial" w:hAnsi="Arial" w:cs="Arial"/>
          <w:szCs w:val="24"/>
        </w:rPr>
      </w:pPr>
      <w:r w:rsidRPr="00A968BF">
        <w:rPr>
          <w:rFonts w:ascii="Arial" w:hAnsi="Arial" w:cs="Arial"/>
          <w:szCs w:val="24"/>
        </w:rPr>
        <w:t>з) государственной информационной системы "Регистрация юридических лиц "Одно окно.</w:t>
      </w:r>
    </w:p>
    <w:p w:rsidR="008C550F" w:rsidRPr="00A968BF" w:rsidRDefault="003133FB">
      <w:pPr>
        <w:ind w:firstLine="480"/>
        <w:jc w:val="both"/>
        <w:rPr>
          <w:rFonts w:ascii="Arial" w:hAnsi="Arial" w:cs="Arial"/>
          <w:szCs w:val="24"/>
        </w:rPr>
      </w:pPr>
      <w:r w:rsidRPr="00A968BF">
        <w:rPr>
          <w:rFonts w:ascii="Arial" w:hAnsi="Arial" w:cs="Arial"/>
          <w:szCs w:val="24"/>
        </w:rPr>
        <w:t>и) государственной информационной системы "Регистрация индивидуальных предпринимателей "Одно окно.</w:t>
      </w:r>
    </w:p>
    <w:p w:rsidR="008C550F" w:rsidRPr="00A968BF" w:rsidRDefault="003133FB">
      <w:pPr>
        <w:ind w:firstLine="480"/>
        <w:jc w:val="both"/>
        <w:rPr>
          <w:rFonts w:ascii="Arial" w:hAnsi="Arial" w:cs="Arial"/>
          <w:szCs w:val="24"/>
        </w:rPr>
      </w:pPr>
      <w:r w:rsidRPr="00A968BF">
        <w:rPr>
          <w:rFonts w:ascii="Arial" w:hAnsi="Arial" w:cs="Arial"/>
          <w:szCs w:val="24"/>
        </w:rPr>
        <w:t>к) государственной информационной системы "Государственный земельный кадастр.</w:t>
      </w:r>
    </w:p>
    <w:p w:rsidR="008C550F" w:rsidRPr="00A968BF" w:rsidRDefault="003133FB">
      <w:pPr>
        <w:ind w:firstLine="480"/>
        <w:jc w:val="both"/>
        <w:rPr>
          <w:rFonts w:ascii="Arial" w:hAnsi="Arial" w:cs="Arial"/>
          <w:szCs w:val="24"/>
        </w:rPr>
      </w:pPr>
      <w:r w:rsidRPr="00A968BF">
        <w:rPr>
          <w:rFonts w:ascii="Arial" w:hAnsi="Arial" w:cs="Arial"/>
          <w:szCs w:val="24"/>
        </w:rPr>
        <w:t>л) государственной информационной системы "Электронные платежи.</w:t>
      </w:r>
    </w:p>
    <w:p w:rsidR="008C550F" w:rsidRPr="00A968BF" w:rsidRDefault="003133FB">
      <w:pPr>
        <w:ind w:firstLine="480"/>
        <w:jc w:val="both"/>
        <w:rPr>
          <w:rFonts w:ascii="Arial" w:hAnsi="Arial" w:cs="Arial"/>
          <w:szCs w:val="24"/>
        </w:rPr>
      </w:pPr>
      <w:r w:rsidRPr="00A968BF">
        <w:rPr>
          <w:rFonts w:ascii="Arial" w:hAnsi="Arial" w:cs="Arial"/>
          <w:szCs w:val="24"/>
        </w:rPr>
        <w:t>м) государственной информационной системы "Государственное имущество.</w:t>
      </w:r>
    </w:p>
    <w:p w:rsidR="008C550F" w:rsidRPr="00A968BF" w:rsidRDefault="003133FB">
      <w:pPr>
        <w:ind w:firstLine="480"/>
        <w:jc w:val="both"/>
        <w:rPr>
          <w:rFonts w:ascii="Arial" w:hAnsi="Arial" w:cs="Arial"/>
          <w:szCs w:val="24"/>
        </w:rPr>
      </w:pPr>
      <w:r w:rsidRPr="00A968BF">
        <w:rPr>
          <w:rFonts w:ascii="Arial" w:hAnsi="Arial" w:cs="Arial"/>
          <w:szCs w:val="24"/>
        </w:rPr>
        <w:t>н) информационной системы в сфере закупок.</w:t>
      </w:r>
    </w:p>
    <w:p w:rsidR="008C550F" w:rsidRPr="00A968BF" w:rsidRDefault="003133FB">
      <w:pPr>
        <w:ind w:firstLine="480"/>
        <w:jc w:val="both"/>
        <w:rPr>
          <w:rFonts w:ascii="Arial" w:hAnsi="Arial" w:cs="Arial"/>
          <w:szCs w:val="24"/>
        </w:rPr>
      </w:pPr>
      <w:r w:rsidRPr="00A968BF">
        <w:rPr>
          <w:rFonts w:ascii="Arial" w:hAnsi="Arial" w:cs="Arial"/>
          <w:szCs w:val="24"/>
        </w:rPr>
        <w:t>3. Оператором единого комплекса является государственное унитарное предприятие "Центр информационных технологий.</w:t>
      </w:r>
    </w:p>
    <w:p w:rsidR="008C550F" w:rsidRPr="00A968BF" w:rsidRDefault="003133FB">
      <w:pPr>
        <w:ind w:firstLine="480"/>
        <w:jc w:val="both"/>
        <w:rPr>
          <w:rFonts w:ascii="Arial" w:hAnsi="Arial" w:cs="Arial"/>
          <w:szCs w:val="24"/>
        </w:rPr>
      </w:pPr>
      <w:r w:rsidRPr="00A968BF">
        <w:rPr>
          <w:rFonts w:ascii="Arial" w:hAnsi="Arial" w:cs="Arial"/>
          <w:szCs w:val="24"/>
        </w:rPr>
        <w:t>4. Единый комплекс создается в целях:</w:t>
      </w:r>
    </w:p>
    <w:p w:rsidR="008C550F" w:rsidRPr="00A968BF" w:rsidRDefault="003133FB">
      <w:pPr>
        <w:ind w:firstLine="480"/>
        <w:jc w:val="both"/>
        <w:rPr>
          <w:rFonts w:ascii="Arial" w:hAnsi="Arial" w:cs="Arial"/>
          <w:szCs w:val="24"/>
        </w:rPr>
      </w:pPr>
      <w:r w:rsidRPr="00A968BF">
        <w:rPr>
          <w:rFonts w:ascii="Arial" w:hAnsi="Arial" w:cs="Arial"/>
          <w:szCs w:val="24"/>
        </w:rPr>
        <w:t>а) приема обращений, запросов и иных документов заявителей, представляемых для получения государственных услуг, и передачи их в информационные системы;</w:t>
      </w:r>
    </w:p>
    <w:p w:rsidR="008C550F" w:rsidRPr="00A968BF" w:rsidRDefault="003133FB">
      <w:pPr>
        <w:ind w:firstLine="480"/>
        <w:jc w:val="both"/>
        <w:rPr>
          <w:rFonts w:ascii="Arial" w:hAnsi="Arial" w:cs="Arial"/>
          <w:szCs w:val="24"/>
        </w:rPr>
      </w:pPr>
      <w:r w:rsidRPr="00A968BF">
        <w:rPr>
          <w:rFonts w:ascii="Arial" w:hAnsi="Arial" w:cs="Arial"/>
          <w:szCs w:val="24"/>
        </w:rPr>
        <w:t>б) представления заявителям сведений, связанных с предоставлением государственных услуг, и результатов предоставления таких услуг;</w:t>
      </w:r>
    </w:p>
    <w:p w:rsidR="008C550F" w:rsidRPr="00A968BF" w:rsidRDefault="003133FB">
      <w:pPr>
        <w:ind w:firstLine="480"/>
        <w:jc w:val="both"/>
        <w:rPr>
          <w:rFonts w:ascii="Arial" w:hAnsi="Arial" w:cs="Arial"/>
          <w:szCs w:val="24"/>
        </w:rPr>
      </w:pPr>
      <w:r w:rsidRPr="00A968BF">
        <w:rPr>
          <w:rFonts w:ascii="Arial" w:hAnsi="Arial" w:cs="Arial"/>
          <w:szCs w:val="24"/>
        </w:rPr>
        <w:t>в) мониторинга процесса взаимодействия информационных систем;</w:t>
      </w:r>
    </w:p>
    <w:p w:rsidR="008C550F" w:rsidRPr="00A968BF" w:rsidRDefault="003133FB">
      <w:pPr>
        <w:ind w:firstLine="480"/>
        <w:jc w:val="both"/>
        <w:rPr>
          <w:rFonts w:ascii="Arial" w:hAnsi="Arial" w:cs="Arial"/>
          <w:szCs w:val="24"/>
        </w:rPr>
      </w:pPr>
      <w:r w:rsidRPr="00A968BF">
        <w:rPr>
          <w:rFonts w:ascii="Arial" w:hAnsi="Arial" w:cs="Arial"/>
          <w:szCs w:val="24"/>
        </w:rPr>
        <w:t>г) обеспечения безопасности взаимодействия информационных систем;</w:t>
      </w:r>
    </w:p>
    <w:p w:rsidR="008C550F" w:rsidRPr="00A968BF" w:rsidRDefault="003133FB">
      <w:pPr>
        <w:ind w:firstLine="480"/>
        <w:jc w:val="both"/>
        <w:rPr>
          <w:rFonts w:ascii="Arial" w:hAnsi="Arial" w:cs="Arial"/>
          <w:szCs w:val="24"/>
        </w:rPr>
      </w:pPr>
      <w:r w:rsidRPr="00A968BF">
        <w:rPr>
          <w:rFonts w:ascii="Arial" w:hAnsi="Arial" w:cs="Arial"/>
          <w:szCs w:val="24"/>
        </w:rPr>
        <w:t>д) в иных целях для координации взаимодействия информационных систем.</w:t>
      </w:r>
    </w:p>
    <w:p w:rsidR="008C550F" w:rsidRPr="00A968BF" w:rsidRDefault="003133FB">
      <w:pPr>
        <w:ind w:firstLine="480"/>
        <w:jc w:val="both"/>
        <w:rPr>
          <w:rFonts w:ascii="Arial" w:hAnsi="Arial" w:cs="Arial"/>
          <w:szCs w:val="24"/>
        </w:rPr>
      </w:pPr>
      <w:r w:rsidRPr="00A968BF">
        <w:rPr>
          <w:rFonts w:ascii="Arial" w:hAnsi="Arial" w:cs="Arial"/>
          <w:szCs w:val="24"/>
        </w:rPr>
        <w:t xml:space="preserve">5. Доступ к информационным системам, входящим в состав </w:t>
      </w:r>
      <w:proofErr w:type="gramStart"/>
      <w:r w:rsidRPr="00A968BF">
        <w:rPr>
          <w:rFonts w:ascii="Arial" w:hAnsi="Arial" w:cs="Arial"/>
          <w:szCs w:val="24"/>
        </w:rPr>
        <w:t>инфраструктуры взаимодействия</w:t>
      </w:r>
      <w:proofErr w:type="gramEnd"/>
      <w:r w:rsidRPr="00A968BF">
        <w:rPr>
          <w:rFonts w:ascii="Arial" w:hAnsi="Arial" w:cs="Arial"/>
          <w:szCs w:val="24"/>
        </w:rPr>
        <w:t xml:space="preserve"> предоставляется в порядке, определенном в соответствии с законодательством Приднестровской Молдавской Республики в сфере защиты информации.</w:t>
      </w:r>
    </w:p>
    <w:p w:rsidR="008C550F" w:rsidRPr="00A968BF" w:rsidRDefault="003133FB">
      <w:pPr>
        <w:ind w:firstLine="480"/>
        <w:jc w:val="both"/>
        <w:rPr>
          <w:rFonts w:ascii="Arial" w:hAnsi="Arial" w:cs="Arial"/>
          <w:szCs w:val="24"/>
        </w:rPr>
      </w:pPr>
      <w:r w:rsidRPr="00A968BF">
        <w:rPr>
          <w:rFonts w:ascii="Arial" w:hAnsi="Arial" w:cs="Arial"/>
          <w:szCs w:val="24"/>
        </w:rPr>
        <w:t>6. Единый комплекс создается и эксплуатируется с соблюдением следующих требований:</w:t>
      </w:r>
    </w:p>
    <w:p w:rsidR="008C550F" w:rsidRPr="00A968BF" w:rsidRDefault="003133FB">
      <w:pPr>
        <w:ind w:firstLine="480"/>
        <w:jc w:val="both"/>
        <w:rPr>
          <w:rFonts w:ascii="Arial" w:hAnsi="Arial" w:cs="Arial"/>
          <w:szCs w:val="24"/>
        </w:rPr>
      </w:pPr>
      <w:r w:rsidRPr="00A968BF">
        <w:rPr>
          <w:rFonts w:ascii="Arial" w:hAnsi="Arial" w:cs="Arial"/>
          <w:szCs w:val="24"/>
        </w:rPr>
        <w:t>а) обеспечение отсутствия сбоев в функционировании информационных систем, входящих в единый комплекс;</w:t>
      </w:r>
    </w:p>
    <w:p w:rsidR="008C550F" w:rsidRPr="00A968BF" w:rsidRDefault="003133FB">
      <w:pPr>
        <w:ind w:firstLine="480"/>
        <w:jc w:val="both"/>
        <w:rPr>
          <w:rFonts w:ascii="Arial" w:hAnsi="Arial" w:cs="Arial"/>
          <w:szCs w:val="24"/>
        </w:rPr>
      </w:pPr>
      <w:r w:rsidRPr="00A968BF">
        <w:rPr>
          <w:rFonts w:ascii="Arial" w:hAnsi="Arial" w:cs="Arial"/>
          <w:szCs w:val="24"/>
        </w:rPr>
        <w:t>б) обеспечение бесперебойного взаимодействия единого комплекса и информационных систем;</w:t>
      </w:r>
    </w:p>
    <w:p w:rsidR="008C550F" w:rsidRPr="00A968BF" w:rsidRDefault="003133FB">
      <w:pPr>
        <w:ind w:firstLine="480"/>
        <w:jc w:val="both"/>
        <w:rPr>
          <w:rFonts w:ascii="Arial" w:hAnsi="Arial" w:cs="Arial"/>
          <w:szCs w:val="24"/>
        </w:rPr>
      </w:pPr>
      <w:r w:rsidRPr="00A968BF">
        <w:rPr>
          <w:rFonts w:ascii="Arial" w:hAnsi="Arial" w:cs="Arial"/>
          <w:szCs w:val="24"/>
        </w:rPr>
        <w:t>в) обеспечение сохранения функциональных возможностей в полном или уменьшенном объеме при сбоях в работе (отказоустойчивость) и возможности увеличения производительности пропорционально добавленным ресурсам (масштабируемость);</w:t>
      </w:r>
    </w:p>
    <w:p w:rsidR="008C550F" w:rsidRPr="00A968BF" w:rsidRDefault="003133FB">
      <w:pPr>
        <w:ind w:firstLine="480"/>
        <w:jc w:val="both"/>
        <w:rPr>
          <w:rFonts w:ascii="Arial" w:hAnsi="Arial" w:cs="Arial"/>
          <w:szCs w:val="24"/>
        </w:rPr>
      </w:pPr>
      <w:r w:rsidRPr="00A968BF">
        <w:rPr>
          <w:rFonts w:ascii="Arial" w:hAnsi="Arial" w:cs="Arial"/>
          <w:szCs w:val="24"/>
        </w:rPr>
        <w:t>г) иные требования к информационным системам, входящим в единый комплекс, определяемые отдельными нормативными правовыми актами Правительства Приднестровской Молдавской Республики.</w:t>
      </w:r>
    </w:p>
    <w:p w:rsidR="008C550F" w:rsidRPr="00A968BF" w:rsidRDefault="003133FB">
      <w:pPr>
        <w:ind w:firstLine="480"/>
        <w:jc w:val="both"/>
        <w:rPr>
          <w:rFonts w:ascii="Arial" w:hAnsi="Arial" w:cs="Arial"/>
          <w:szCs w:val="24"/>
        </w:rPr>
      </w:pPr>
      <w:r w:rsidRPr="00A968BF">
        <w:rPr>
          <w:rFonts w:ascii="Arial" w:hAnsi="Arial" w:cs="Arial"/>
          <w:szCs w:val="24"/>
        </w:rPr>
        <w:lastRenderedPageBreak/>
        <w:t>7. Операторы информационных систем, а также оператор единого комплекса при организации взаимодействия информационных систем между собой обязаны:</w:t>
      </w:r>
    </w:p>
    <w:p w:rsidR="008C550F" w:rsidRPr="00A968BF" w:rsidRDefault="003133FB">
      <w:pPr>
        <w:ind w:firstLine="480"/>
        <w:jc w:val="both"/>
        <w:rPr>
          <w:rFonts w:ascii="Arial" w:hAnsi="Arial" w:cs="Arial"/>
          <w:szCs w:val="24"/>
        </w:rPr>
      </w:pPr>
      <w:r w:rsidRPr="00A968BF">
        <w:rPr>
          <w:rFonts w:ascii="Arial" w:hAnsi="Arial" w:cs="Arial"/>
          <w:szCs w:val="24"/>
        </w:rPr>
        <w:t>а) обеспечивать защиту передаваемых сведений от неправомерного доступа, уничтожения, модификации, блокирования, копирования, распространения, иных неправомерных действий с момента поступления этих сведений в свою информационную систему и до момента их поступления в информационные системы, эксплуатируемые иными операторами.</w:t>
      </w:r>
    </w:p>
    <w:p w:rsidR="008C550F" w:rsidRPr="00A968BF" w:rsidRDefault="003133FB">
      <w:pPr>
        <w:ind w:firstLine="480"/>
        <w:jc w:val="both"/>
        <w:rPr>
          <w:rFonts w:ascii="Arial" w:hAnsi="Arial" w:cs="Arial"/>
          <w:szCs w:val="24"/>
        </w:rPr>
      </w:pPr>
      <w:r w:rsidRPr="00A968BF">
        <w:rPr>
          <w:rFonts w:ascii="Arial" w:hAnsi="Arial" w:cs="Arial"/>
          <w:szCs w:val="24"/>
        </w:rPr>
        <w:t>б) обеспечивать соблюдение конфиденциальности информации ограниченного доступа в соответствии с требованиями законодательства Приднестровской Молдавской Республики;</w:t>
      </w:r>
    </w:p>
    <w:p w:rsidR="008C550F" w:rsidRPr="00A968BF" w:rsidRDefault="003133FB">
      <w:pPr>
        <w:ind w:firstLine="480"/>
        <w:jc w:val="both"/>
        <w:rPr>
          <w:rFonts w:ascii="Arial" w:hAnsi="Arial" w:cs="Arial"/>
          <w:szCs w:val="24"/>
        </w:rPr>
      </w:pPr>
      <w:r w:rsidRPr="00A968BF">
        <w:rPr>
          <w:rFonts w:ascii="Arial" w:hAnsi="Arial" w:cs="Arial"/>
          <w:szCs w:val="24"/>
        </w:rPr>
        <w:t>в) обеспечивать доступ к информации в случаях и в порядке, предусмотренных законодательством Приднестровской Молдавской Республики;</w:t>
      </w:r>
    </w:p>
    <w:p w:rsidR="008C550F" w:rsidRPr="00A968BF" w:rsidRDefault="003133FB">
      <w:pPr>
        <w:ind w:firstLine="480"/>
        <w:jc w:val="both"/>
        <w:rPr>
          <w:rFonts w:ascii="Arial" w:hAnsi="Arial" w:cs="Arial"/>
          <w:szCs w:val="24"/>
        </w:rPr>
      </w:pPr>
      <w:r w:rsidRPr="00A968BF">
        <w:rPr>
          <w:rFonts w:ascii="Arial" w:hAnsi="Arial" w:cs="Arial"/>
          <w:szCs w:val="24"/>
        </w:rPr>
        <w:t>г) обеспечивать фиксацию даты, времени и участников каждого случая взаимодействия, а также возможность представления сведений, позволяющих восстановить историю взаимодействия;</w:t>
      </w:r>
    </w:p>
    <w:p w:rsidR="008C550F" w:rsidRPr="00A968BF" w:rsidRDefault="003133FB">
      <w:pPr>
        <w:ind w:firstLine="480"/>
        <w:jc w:val="both"/>
        <w:rPr>
          <w:rFonts w:ascii="Arial" w:hAnsi="Arial" w:cs="Arial"/>
          <w:szCs w:val="24"/>
        </w:rPr>
      </w:pPr>
      <w:r w:rsidRPr="00A968BF">
        <w:rPr>
          <w:rFonts w:ascii="Arial" w:hAnsi="Arial" w:cs="Arial"/>
          <w:szCs w:val="24"/>
        </w:rPr>
        <w:t>д) незамедлительно информировать оператора единого комплекса и операторов государственных информационных систем, участвующих во взаимодействии, о сбоях и нарушениях в работе своих государственных информационных систем, которые могут повлечь нарушение сроков и качества предоставления государственных услуг, а также о нарушении требований об обеспечении информационной безопасности;</w:t>
      </w:r>
    </w:p>
    <w:p w:rsidR="008C550F" w:rsidRPr="00A968BF" w:rsidRDefault="003133FB">
      <w:pPr>
        <w:ind w:firstLine="480"/>
        <w:jc w:val="both"/>
        <w:rPr>
          <w:rFonts w:ascii="Arial" w:hAnsi="Arial" w:cs="Arial"/>
          <w:szCs w:val="24"/>
        </w:rPr>
      </w:pPr>
      <w:r w:rsidRPr="00A968BF">
        <w:rPr>
          <w:rFonts w:ascii="Arial" w:hAnsi="Arial" w:cs="Arial"/>
          <w:szCs w:val="24"/>
        </w:rPr>
        <w:t>е) принимать незамедлительные меры по устранению выявленных сбоев и нарушений функционирования своих государственных информационных систем и случаев нарушения требований об обеспечении информационной безопасности;</w:t>
      </w:r>
    </w:p>
    <w:p w:rsidR="008C550F" w:rsidRPr="00A968BF" w:rsidRDefault="003133FB">
      <w:pPr>
        <w:ind w:firstLine="480"/>
        <w:jc w:val="both"/>
        <w:rPr>
          <w:rFonts w:ascii="Arial" w:hAnsi="Arial" w:cs="Arial"/>
          <w:szCs w:val="24"/>
        </w:rPr>
      </w:pPr>
      <w:r w:rsidRPr="00A968BF">
        <w:rPr>
          <w:rFonts w:ascii="Arial" w:hAnsi="Arial" w:cs="Arial"/>
          <w:color w:val="FF0000"/>
          <w:szCs w:val="24"/>
        </w:rPr>
        <w:t>Исключен(-а)</w:t>
      </w:r>
    </w:p>
    <w:p w:rsidR="008C550F" w:rsidRPr="00A968BF" w:rsidRDefault="003133FB">
      <w:pPr>
        <w:ind w:firstLine="480"/>
        <w:jc w:val="both"/>
        <w:rPr>
          <w:rFonts w:ascii="Arial" w:hAnsi="Arial" w:cs="Arial"/>
          <w:szCs w:val="24"/>
        </w:rPr>
      </w:pPr>
      <w:r w:rsidRPr="00A968BF">
        <w:rPr>
          <w:rFonts w:ascii="Arial" w:hAnsi="Arial" w:cs="Arial"/>
          <w:szCs w:val="24"/>
        </w:rPr>
        <w:t>з) принимать в электронной форме запросы, обращения, заявления и иные документы (сведения), поступающие в информационные системы, а также осуществлять их обработку и подготовку ответов в электронной форме.</w:t>
      </w:r>
    </w:p>
    <w:sectPr w:rsidR="008C550F" w:rsidRPr="00A968BF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15F" w:rsidRDefault="0000415F">
      <w:r>
        <w:separator/>
      </w:r>
    </w:p>
  </w:endnote>
  <w:endnote w:type="continuationSeparator" w:id="0">
    <w:p w:rsidR="0000415F" w:rsidRDefault="0000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15F" w:rsidRDefault="0000415F">
      <w:r>
        <w:separator/>
      </w:r>
    </w:p>
  </w:footnote>
  <w:footnote w:type="continuationSeparator" w:id="0">
    <w:p w:rsidR="0000415F" w:rsidRDefault="00004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50F"/>
    <w:rsid w:val="0000415F"/>
    <w:rsid w:val="00154D72"/>
    <w:rsid w:val="003133FB"/>
    <w:rsid w:val="0074475C"/>
    <w:rsid w:val="008C550F"/>
    <w:rsid w:val="00A968BF"/>
    <w:rsid w:val="00F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E6B89-05C5-4561-9032-E7044986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FE38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38C3"/>
    <w:rPr>
      <w:sz w:val="24"/>
    </w:rPr>
  </w:style>
  <w:style w:type="paragraph" w:styleId="a7">
    <w:name w:val="footer"/>
    <w:basedOn w:val="a"/>
    <w:link w:val="a8"/>
    <w:uiPriority w:val="99"/>
    <w:unhideWhenUsed/>
    <w:rsid w:val="00FE38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38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vSeWtvgOHr0QcUw2XYlT%2fw%3d%3d" TargetMode="External"/><Relationship Id="rId13" Type="http://schemas.openxmlformats.org/officeDocument/2006/relationships/hyperlink" Target="https://pravopmr.ru/View.aspx?id=nz8tm7SUnZLBlTxlJf0u9Q%3d%3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avopmr.ru/View.aspx?id=0UYXIXZZC85BBKRjhEHaWg%3d%3d" TargetMode="External"/><Relationship Id="rId12" Type="http://schemas.openxmlformats.org/officeDocument/2006/relationships/hyperlink" Target="https://pravopmr.ru/View.aspx?id=YcHH6KxvWUncyaSjWL88UA%3d%3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ravopmr.ru/View.aspx?id=V3poGyxDR7vzTIkCFP6yrg%3d%3d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ail%2b65fV%2bSK9WIjXFL9V4Q%3d%3d" TargetMode="External"/><Relationship Id="rId11" Type="http://schemas.openxmlformats.org/officeDocument/2006/relationships/hyperlink" Target="https://pravopmr.ru/View.aspx?id=SytB%2b0EEN6hagr4yGhKE9A%3d%3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ravopmr.ru/View.aspx?id=giNKRN9GpR4f9%2buCHJQxww%3d%3d" TargetMode="External"/><Relationship Id="rId10" Type="http://schemas.openxmlformats.org/officeDocument/2006/relationships/hyperlink" Target="https://pravopmr.ru/View.aspx?id=gnSkYiBTxrIk56viA3EJ5w%3d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nDI6DXAoN6Hc3ItG2hAJKQ%3d%3d" TargetMode="External"/><Relationship Id="rId14" Type="http://schemas.openxmlformats.org/officeDocument/2006/relationships/hyperlink" Target="https://pravopmr.ru/View.aspx?id=aZEPlR2Z1iZr8jCrlbSqVg%3d%3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В. Ткач</cp:lastModifiedBy>
  <cp:revision>4</cp:revision>
  <dcterms:created xsi:type="dcterms:W3CDTF">2023-01-31T09:49:00Z</dcterms:created>
  <dcterms:modified xsi:type="dcterms:W3CDTF">2023-01-31T12:50:00Z</dcterms:modified>
</cp:coreProperties>
</file>