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4681" w14:textId="77777777"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rPr>
        <w:t>BAA</w:t>
      </w:r>
    </w:p>
    <w:p w14:paraId="2A4DB19C"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01A37322" w14:textId="77777777"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ОБ УТВЕРЖДЕНИИ И ВВЕДЕНИИ В ДЕЙСТВИЕ</w:t>
      </w:r>
      <w:r w:rsidRPr="00F0112D">
        <w:rPr>
          <w:rFonts w:ascii="Helvetica" w:eastAsia="Times New Roman" w:hAnsi="Helvetica" w:cs="Helvetica"/>
          <w:color w:val="333333"/>
          <w:sz w:val="21"/>
          <w:szCs w:val="21"/>
          <w:lang w:val="ru-RU"/>
        </w:rPr>
        <w:br/>
        <w:t>"ПРАВИЛ РАСПРОСТРАНЕНИЯ ПЕРИОДИЧЕСКИХ</w:t>
      </w:r>
      <w:r w:rsidRPr="00F0112D">
        <w:rPr>
          <w:rFonts w:ascii="Helvetica" w:eastAsia="Times New Roman" w:hAnsi="Helvetica" w:cs="Helvetica"/>
          <w:color w:val="333333"/>
          <w:sz w:val="21"/>
          <w:szCs w:val="21"/>
          <w:lang w:val="ru-RU"/>
        </w:rPr>
        <w:br/>
        <w:t>ПЕЧАТНЫХ ИЗДАНИЙ ПО ПОДПИСКЕ"</w:t>
      </w:r>
    </w:p>
    <w:p w14:paraId="7684A16F"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59322778" w14:textId="77777777"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ПРИКАЗ</w:t>
      </w:r>
    </w:p>
    <w:p w14:paraId="74210D9E"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33145D3C" w14:textId="77777777"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МИНИСТЕРСТВО ИНФОРМАЦИИ И ТЕЛЕКОММУНИКАЦИЙ</w:t>
      </w:r>
      <w:r w:rsidRPr="00F0112D">
        <w:rPr>
          <w:rFonts w:ascii="Helvetica" w:eastAsia="Times New Roman" w:hAnsi="Helvetica" w:cs="Helvetica"/>
          <w:color w:val="333333"/>
          <w:sz w:val="21"/>
          <w:szCs w:val="21"/>
          <w:lang w:val="ru-RU"/>
        </w:rPr>
        <w:br/>
        <w:t>ПРИДНЕСТРОВСКОЙ МОЛДАВСКОЙ РЕСПУБЛИКИ</w:t>
      </w:r>
    </w:p>
    <w:p w14:paraId="2F49A3EF"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3722D932" w14:textId="77777777"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22 апреля 2005 г.</w:t>
      </w:r>
      <w:r w:rsidRPr="00F0112D">
        <w:rPr>
          <w:rFonts w:ascii="Helvetica" w:eastAsia="Times New Roman" w:hAnsi="Helvetica" w:cs="Helvetica"/>
          <w:color w:val="333333"/>
          <w:sz w:val="21"/>
          <w:szCs w:val="21"/>
          <w:lang w:val="ru-RU"/>
        </w:rPr>
        <w:br/>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53</w:t>
      </w:r>
    </w:p>
    <w:p w14:paraId="4EF3370B"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63937FB4" w14:textId="77777777"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(САЗ 05-29)</w:t>
      </w:r>
    </w:p>
    <w:p w14:paraId="2C970D02"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39DADFCB" w14:textId="77777777"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Зарегистрирован Министерством юстиции</w:t>
      </w:r>
      <w:r w:rsidRPr="00F0112D">
        <w:rPr>
          <w:rFonts w:ascii="Helvetica" w:eastAsia="Times New Roman" w:hAnsi="Helvetica" w:cs="Helvetica"/>
          <w:color w:val="333333"/>
          <w:sz w:val="21"/>
          <w:szCs w:val="21"/>
          <w:lang w:val="ru-RU"/>
        </w:rPr>
        <w:br/>
        <w:t>Приднестровской Молдавской Республики 11 июля 2005 г.</w:t>
      </w:r>
      <w:r w:rsidRPr="00F0112D">
        <w:rPr>
          <w:rFonts w:ascii="Helvetica" w:eastAsia="Times New Roman" w:hAnsi="Helvetica" w:cs="Helvetica"/>
          <w:color w:val="333333"/>
          <w:sz w:val="21"/>
          <w:szCs w:val="21"/>
          <w:lang w:val="ru-RU"/>
        </w:rPr>
        <w:br/>
        <w:t xml:space="preserve">Регистрационный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3269</w:t>
      </w:r>
    </w:p>
    <w:p w14:paraId="1CC82EF6"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46BE6065"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 xml:space="preserve">В соответствии с Законом Приднестровской Молдавской Республики от 7 февраля 1995 г. "О защите прав потребителей" (СЗМР 95-1) с изменениями и дополнениями, внесенными Законом от 22 июля 1999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187-ЗИД (СЗМР 99-3), от 4 мая 2000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289-ЗД (ГПМР 00-94) и на основании Указа Президента Приднестровской Молдавской Республики от 8 сентября 2000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387 "Об утверждении Положения "О Министерстве информации и телекоммуникаций Приднестровской Молдавской Республики", структуры и штатного расписания Министерства", в редакции Указов Президента Приднестровской Молдавской Республики от 3 октября 2000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481, от 1 ноября 2001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570 (САЗ 01-45), от 11 апреля 2002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257 (САЗ 02-15), от 14 января 2003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23 (САЗ 03-03), от 23 апреля 2003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182 (САЗ 03-17), от 01.06.2004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270 (САЗ 04-23) приказываю:</w:t>
      </w:r>
    </w:p>
    <w:p w14:paraId="1084D20B"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527AB12F"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 Утвердить и ввести в действие "Правила распространения периодических печатных изданий по подписке" (прилагается).</w:t>
      </w:r>
    </w:p>
    <w:p w14:paraId="47EC32F6"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 Государственному унитарному предприятию "Почта Приднестровья" и дочерним государственным унитарным предприятиям "Почта" обеспечить выполнение требований настоящих Правил.</w:t>
      </w:r>
    </w:p>
    <w:p w14:paraId="4B6BEDDE"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 Настоящий Приказ направить на государственную регистрацию в Министерство юстиции Приднестровской Молдавской Республики.</w:t>
      </w:r>
    </w:p>
    <w:p w14:paraId="06914A13"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4. Настоящий Приказ вступает в силу со дня официального опубликования.</w:t>
      </w:r>
    </w:p>
    <w:p w14:paraId="0ED36803"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lastRenderedPageBreak/>
        <w:t>5. Контроль за исполнением настоящего Приказа возложить на начальника Управления анализа и контроля в подведомственной сфере М.Г. Ваняшкина.</w:t>
      </w:r>
    </w:p>
    <w:p w14:paraId="5F49FBE7"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p>
    <w:p w14:paraId="792229C1"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rPr>
        <w:t> </w:t>
      </w:r>
      <w:r w:rsidRPr="00F0112D">
        <w:rPr>
          <w:rFonts w:ascii="Helvetica" w:eastAsia="Times New Roman" w:hAnsi="Helvetica" w:cs="Helvetica"/>
          <w:color w:val="333333"/>
          <w:sz w:val="21"/>
          <w:szCs w:val="21"/>
          <w:lang w:val="ru-RU"/>
        </w:rPr>
        <w:t xml:space="preserve"> г. Тирасполь</w:t>
      </w:r>
    </w:p>
    <w:p w14:paraId="2EA8D297"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22 апреля 2005 г.</w:t>
      </w:r>
    </w:p>
    <w:p w14:paraId="1DA3BFE7"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rPr>
        <w:t> </w:t>
      </w:r>
      <w:r w:rsidRPr="00F0112D">
        <w:rPr>
          <w:rFonts w:ascii="Helvetica" w:eastAsia="Times New Roman" w:hAnsi="Helvetica" w:cs="Helvetica"/>
          <w:color w:val="333333"/>
          <w:sz w:val="21"/>
          <w:szCs w:val="21"/>
          <w:lang w:val="ru-RU"/>
        </w:rPr>
        <w:t xml:space="preserve"> </w:t>
      </w:r>
      <w:r w:rsidRPr="00F0112D">
        <w:rPr>
          <w:rFonts w:ascii="Helvetica" w:eastAsia="Times New Roman" w:hAnsi="Helvetica" w:cs="Helvetica"/>
          <w:color w:val="333333"/>
          <w:sz w:val="21"/>
          <w:szCs w:val="21"/>
        </w:rPr>
        <w:t> </w:t>
      </w:r>
      <w:r w:rsidRPr="00F0112D">
        <w:rPr>
          <w:rFonts w:ascii="Helvetica" w:eastAsia="Times New Roman" w:hAnsi="Helvetica" w:cs="Helvetica"/>
          <w:color w:val="333333"/>
          <w:sz w:val="21"/>
          <w:szCs w:val="21"/>
          <w:lang w:val="ru-RU"/>
        </w:rPr>
        <w:t xml:space="preserve">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53</w:t>
      </w:r>
    </w:p>
    <w:p w14:paraId="2E05BA9D"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2CD4EDA1" w14:textId="77777777" w:rsidR="00F0112D" w:rsidRPr="00F0112D" w:rsidRDefault="00F0112D" w:rsidP="00F0112D">
      <w:pPr>
        <w:shd w:val="clear" w:color="auto" w:fill="FFFFFF"/>
        <w:spacing w:after="150" w:line="240" w:lineRule="auto"/>
        <w:ind w:firstLine="360"/>
        <w:jc w:val="right"/>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Приложение</w:t>
      </w:r>
      <w:r w:rsidRPr="00F0112D">
        <w:rPr>
          <w:rFonts w:ascii="Helvetica" w:eastAsia="Times New Roman" w:hAnsi="Helvetica" w:cs="Helvetica"/>
          <w:color w:val="333333"/>
          <w:sz w:val="21"/>
          <w:szCs w:val="21"/>
          <w:lang w:val="ru-RU"/>
        </w:rPr>
        <w:br/>
        <w:t>к Приказу Министерства информации и телекоммуникаций</w:t>
      </w:r>
      <w:r w:rsidRPr="00F0112D">
        <w:rPr>
          <w:rFonts w:ascii="Helvetica" w:eastAsia="Times New Roman" w:hAnsi="Helvetica" w:cs="Helvetica"/>
          <w:color w:val="333333"/>
          <w:sz w:val="21"/>
          <w:szCs w:val="21"/>
          <w:lang w:val="ru-RU"/>
        </w:rPr>
        <w:br/>
        <w:t xml:space="preserve">от 22.04.2005 г. </w:t>
      </w:r>
      <w:r w:rsidRPr="00F0112D">
        <w:rPr>
          <w:rFonts w:ascii="Helvetica" w:eastAsia="Times New Roman" w:hAnsi="Helvetica" w:cs="Helvetica"/>
          <w:color w:val="333333"/>
          <w:sz w:val="21"/>
          <w:szCs w:val="21"/>
        </w:rPr>
        <w:t>N</w:t>
      </w:r>
      <w:r w:rsidRPr="00F0112D">
        <w:rPr>
          <w:rFonts w:ascii="Helvetica" w:eastAsia="Times New Roman" w:hAnsi="Helvetica" w:cs="Helvetica"/>
          <w:color w:val="333333"/>
          <w:sz w:val="21"/>
          <w:szCs w:val="21"/>
          <w:lang w:val="ru-RU"/>
        </w:rPr>
        <w:t xml:space="preserve"> 53</w:t>
      </w:r>
      <w:r w:rsidRPr="00F0112D">
        <w:rPr>
          <w:rFonts w:ascii="Helvetica" w:eastAsia="Times New Roman" w:hAnsi="Helvetica" w:cs="Helvetica"/>
          <w:color w:val="333333"/>
          <w:sz w:val="21"/>
          <w:szCs w:val="21"/>
          <w:lang w:val="ru-RU"/>
        </w:rPr>
        <w:br/>
        <w:t>Об утверждении "Правил распространения</w:t>
      </w:r>
      <w:r w:rsidRPr="00F0112D">
        <w:rPr>
          <w:rFonts w:ascii="Helvetica" w:eastAsia="Times New Roman" w:hAnsi="Helvetica" w:cs="Helvetica"/>
          <w:color w:val="333333"/>
          <w:sz w:val="21"/>
          <w:szCs w:val="21"/>
          <w:lang w:val="ru-RU"/>
        </w:rPr>
        <w:br/>
        <w:t>периодических печатных изданий по подписке"</w:t>
      </w:r>
    </w:p>
    <w:p w14:paraId="7FAD1619"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2E35AA67" w14:textId="77777777"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ПРАВИЛА</w:t>
      </w:r>
      <w:r w:rsidRPr="00F0112D">
        <w:rPr>
          <w:rFonts w:ascii="Helvetica" w:eastAsia="Times New Roman" w:hAnsi="Helvetica" w:cs="Helvetica"/>
          <w:color w:val="333333"/>
          <w:sz w:val="21"/>
          <w:szCs w:val="21"/>
          <w:lang w:val="ru-RU"/>
        </w:rPr>
        <w:br/>
        <w:t>распространения периодических печатных изданий по подписке</w:t>
      </w:r>
    </w:p>
    <w:p w14:paraId="5BD70BDB"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63EEB39D" w14:textId="77777777"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 Общие положения</w:t>
      </w:r>
    </w:p>
    <w:p w14:paraId="576D6CD1"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1BF48584"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 Настоящие Правила распространения периодических печатных изданий по подписке (далее - Правила), разработанные в соответствии с Законом Приднестровской Молдавской Республики "О защите прав потребителей", регулируют отношения между подписчиками и редакциями, издателями, распространителями, вытекающие из договора подписки на периодические печатные издания.</w:t>
      </w:r>
    </w:p>
    <w:p w14:paraId="0EB2C889"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 Для целей настоящих Правил, используемые понятия означают следующее:</w:t>
      </w:r>
    </w:p>
    <w:p w14:paraId="7BC3F05B"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а) редакции, издатели - организации независимо от организационно - правовой формы, осуществляющие деятельность в сфере изготовления периодических печатных изданий;</w:t>
      </w:r>
    </w:p>
    <w:p w14:paraId="26E8C2EE"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б) подписчик - гражданин, имеющий намерение приобрести или приобретающий периодическое печатное издание по договору подписки исключительно для личных, семейных, домашних и иных нужд, не связанных с осуществлением предпринимательской деятельности;</w:t>
      </w:r>
    </w:p>
    <w:p w14:paraId="4A8ADF48"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 периодическое печатное издание - газета, журнал, альманах, бюллетень, иное издание, имеющее постоянное название, текущий номер и выходящее в свет не реже 1 раза в год;</w:t>
      </w:r>
    </w:p>
    <w:p w14:paraId="4CA4972F"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г) прием подписки на периодическое печатное издание - оформление договора подписки на периодическое печатное издание;</w:t>
      </w:r>
    </w:p>
    <w:p w14:paraId="6148D198"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д) распространитель периодических печатных изданий по договору подписки - редакция или издатель, выполняющие функции по распространению периодических печатных изданий, другая организация или индивидуальный предприниматель, выполняющие функции по распространению указанных изданий на основании договора с редакцией, издателем или на иных законных основаниях;</w:t>
      </w:r>
    </w:p>
    <w:p w14:paraId="419DA729"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е) подписка на периодические печатные издания - форма распространения периодических печатных изданий, включающая в себя ряд технологических операций, в том числе прием подписки на указанные издания, и, если это предусмотрено в договоре подписки, их доставка.</w:t>
      </w:r>
    </w:p>
    <w:p w14:paraId="58229BCC"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lastRenderedPageBreak/>
        <w:br/>
      </w:r>
    </w:p>
    <w:p w14:paraId="42BFBB06" w14:textId="77777777"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 Порядок оформления, изменения и расторжения договора</w:t>
      </w:r>
      <w:r w:rsidRPr="00F0112D">
        <w:rPr>
          <w:rFonts w:ascii="Helvetica" w:eastAsia="Times New Roman" w:hAnsi="Helvetica" w:cs="Helvetica"/>
          <w:color w:val="333333"/>
          <w:sz w:val="21"/>
          <w:szCs w:val="21"/>
          <w:lang w:val="ru-RU"/>
        </w:rPr>
        <w:br/>
        <w:t>подписки на периодическое печатное издание</w:t>
      </w:r>
    </w:p>
    <w:p w14:paraId="5076ADD2"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73F7268E"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 Договор подписки на периодическое печатное издание (далее именуется - договор подписки) заключается подписчиком с распространителем. В договор подписки может быть включено условие доставки периодического печатного издания подписчику.</w:t>
      </w:r>
    </w:p>
    <w:p w14:paraId="6B8F0A8C"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Цена подписки экземпляра (экземпляров) периодического печатного издания (далее именуется - цена подписки) складывается из цены экземпляра (экземпляров) этого издания, выпускаемого в течение указанного в договоре подписного периода, и цены услуг по оформлению и исполнению договора подписки, в том числе цены доставки периодического печатного издания подписчику, если доставка предусмотрена в договоре подписки.</w:t>
      </w:r>
    </w:p>
    <w:p w14:paraId="69948B87"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4. Распространитель периодических печатных изданий по договору подписки (далее именуется - распространитель) представляет подписчику следующую информацию:</w:t>
      </w:r>
    </w:p>
    <w:p w14:paraId="02B99ED3"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а) наименование периодического печатного издания;</w:t>
      </w:r>
    </w:p>
    <w:p w14:paraId="260EC3E5"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б) описание его основных потребительских свойств;</w:t>
      </w:r>
    </w:p>
    <w:p w14:paraId="1F7DE75C"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 цена подписки;</w:t>
      </w:r>
    </w:p>
    <w:p w14:paraId="3C21839F"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г) условия подписки (система и территория распространения, объем издания, периодичность выхода, подписные периоды);</w:t>
      </w:r>
    </w:p>
    <w:p w14:paraId="6CC34460"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д) фирменное наименование (наименование) редакции, издателя, его место нахождения (юридический адрес), а также предприятий, уполномоченных изготовителем на принятие претензий от потребителя;</w:t>
      </w:r>
    </w:p>
    <w:p w14:paraId="1A22FA02"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е) сведения о регистрации периодического печатного издания;</w:t>
      </w:r>
    </w:p>
    <w:p w14:paraId="4ADDDE31"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ж) место получения дополнительной информации (адрес, номер телефона и др.).</w:t>
      </w:r>
    </w:p>
    <w:p w14:paraId="3CA1D1DF"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Информация о периодическом печатном издании доводится до сведения подписчиков редакциями, издателями и распространителями путем издания каталогов периодических печатных изданий, через средства массовой информации, при помощи рекламы и другими способами.</w:t>
      </w:r>
    </w:p>
    <w:p w14:paraId="26FD2A36"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5. Распространитель самостоятельно определяет место нахождения пунктов приема подписки.</w:t>
      </w:r>
    </w:p>
    <w:p w14:paraId="5949170F"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6. В пунктах приема подписки в доступном для подписчика месте должны находиться:</w:t>
      </w:r>
    </w:p>
    <w:p w14:paraId="64067230"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а) информация о фирменном наименовании (наименовании) распространителя, его месте нахождения (юридический адрес, номер телефона и др.);</w:t>
      </w:r>
    </w:p>
    <w:p w14:paraId="6657902C"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б) информация о режиме работы;</w:t>
      </w:r>
    </w:p>
    <w:p w14:paraId="4842E809"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 текст настоящих Правил;</w:t>
      </w:r>
    </w:p>
    <w:p w14:paraId="49CC8B5E"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г) каталоги распространяемых им периодических печатных изданий;</w:t>
      </w:r>
    </w:p>
    <w:p w14:paraId="470B76C8"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д) информация о сроках оформления подписки;</w:t>
      </w:r>
    </w:p>
    <w:p w14:paraId="1DD8A422"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е) информация о сроках (периодах) доставки периодических печатных изданий;</w:t>
      </w:r>
    </w:p>
    <w:p w14:paraId="1B1D7F26"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ж) перечень предоставляемых дополнительно услуг и тарифы на них;</w:t>
      </w:r>
    </w:p>
    <w:p w14:paraId="55A3A3A1"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з) образцы заполнения документов, удостоверяющих факт приема подписки;</w:t>
      </w:r>
    </w:p>
    <w:p w14:paraId="01C934A1"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и) другая необходимая информация.</w:t>
      </w:r>
    </w:p>
    <w:p w14:paraId="1EF4AF80"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lastRenderedPageBreak/>
        <w:t>7. Вся информация доводится до сведения подписчиков в наглядной и доступной форме.</w:t>
      </w:r>
    </w:p>
    <w:p w14:paraId="2BFD7F05"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8. Распространитель обеспечивает прием подписки на периодические печатные издания согласно каталогу периодических печатных изданий. При оформлении подписки распространитель обязан выдать подписчику документ, удостоверяющий факт приема подписки (далее именуется - подписной документ), содержащий реквизиты распространителя, подписной период, наименование периодического печатного издания, его подписной индекс, адрес получения, фамилию подписчика и цену подписки.</w:t>
      </w:r>
    </w:p>
    <w:p w14:paraId="36FEB22B"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9. При заполнении подписных документов подписчик руководствуется установленными образцами, а распространитель проверяет правильность указанных подписчиком наименования и подписного индекса издания, подписного периода и цены подписки. Распространитель освобождается от ответственности при искажении подписчиком адреса получения.</w:t>
      </w:r>
    </w:p>
    <w:p w14:paraId="6405DCCF"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10. Подписчик может оформить подписку на периодические печатные издания с очередного подписного периода на весь указанный в каталогах подписной срок или его часть, а также с перерывом срока.</w:t>
      </w:r>
    </w:p>
    <w:p w14:paraId="4FF4CC16"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11. Распространитель не вправе без согласия подписчика оказывать дополнительно за плату услуги (хранение периодических печатных изданий, заполнение подписных документов вместо подписчика, переадресовка периодических печатных изданий по подписке, прием подписки на дому и др.).</w:t>
      </w:r>
    </w:p>
    <w:p w14:paraId="7D464E7E"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Подписчик вправе отказаться от оплаты таких услуг, а если они оплачены - потребовать от распространителя возврата уплаченных сумм за услуги, предоставленные дополнительно без его согласия.</w:t>
      </w:r>
    </w:p>
    <w:p w14:paraId="0D3E2433"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12. Подписчик может отказаться от исполнения договора подписки до передачи очередного экземпляра (экземпляров) периодического печатного издания, при этом подписчику выплачивается цена подписки недополученных экземпляров.</w:t>
      </w:r>
    </w:p>
    <w:p w14:paraId="23FF65B6"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13. Распространитель обязан обеспечить доставку подписчику периодических печатных изданий в объявленные им при приеме подписки сроки (периоды).</w:t>
      </w:r>
    </w:p>
    <w:p w14:paraId="17EDBEE7"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14. При задержке выхода в свет экземпляра (экземпляров) периодического печатного издания или изменении его объема редакция, издатель за свой счет сообщают об этом в средствах массовой информации, а также информируют распространителя и подписчика.</w:t>
      </w:r>
    </w:p>
    <w:p w14:paraId="16C157D9"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15. Редакция, издатель, распространитель имеют право увеличить цену подписки при существенном возрастании цены издания и цены доставки экземпляра (экземпляров) периодического печатного издания, а также стоимости оказываемых третьими лицами услуг и предложить подписчику осуществить доплату до новой цены, если такое увеличение цены подписки нельзя было предусмотреть при заключении договора подписки. При несогласии подписчика доплатить до новой цены подписки распространитель вправе расторгнуть договор подписки в судебном порядке.</w:t>
      </w:r>
    </w:p>
    <w:p w14:paraId="1253CE97"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34293785" w14:textId="77777777" w:rsidR="00F0112D" w:rsidRPr="00F0112D" w:rsidRDefault="00F0112D" w:rsidP="00F0112D">
      <w:pPr>
        <w:shd w:val="clear" w:color="auto" w:fill="FFFFFF"/>
        <w:spacing w:after="150" w:line="240" w:lineRule="auto"/>
        <w:ind w:firstLine="360"/>
        <w:jc w:val="center"/>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 Ответственность редакции,</w:t>
      </w:r>
      <w:r w:rsidRPr="00F0112D">
        <w:rPr>
          <w:rFonts w:ascii="Helvetica" w:eastAsia="Times New Roman" w:hAnsi="Helvetica" w:cs="Helvetica"/>
          <w:color w:val="333333"/>
          <w:sz w:val="21"/>
          <w:szCs w:val="21"/>
          <w:lang w:val="ru-RU"/>
        </w:rPr>
        <w:br/>
        <w:t>издателя распространителя и подписчика</w:t>
      </w:r>
    </w:p>
    <w:p w14:paraId="2C43B9CA" w14:textId="77777777" w:rsidR="00F0112D" w:rsidRPr="00F0112D" w:rsidRDefault="00F0112D" w:rsidP="00F0112D">
      <w:pPr>
        <w:spacing w:after="0" w:line="240" w:lineRule="auto"/>
        <w:rPr>
          <w:rFonts w:ascii="Times New Roman" w:eastAsia="Times New Roman" w:hAnsi="Times New Roman" w:cs="Times New Roman"/>
          <w:sz w:val="24"/>
          <w:szCs w:val="24"/>
          <w:lang w:val="ru-RU"/>
        </w:rPr>
      </w:pPr>
      <w:r w:rsidRPr="00F0112D">
        <w:rPr>
          <w:rFonts w:ascii="Helvetica" w:eastAsia="Times New Roman" w:hAnsi="Helvetica" w:cs="Helvetica"/>
          <w:color w:val="333333"/>
          <w:sz w:val="21"/>
          <w:szCs w:val="21"/>
          <w:lang w:val="ru-RU"/>
        </w:rPr>
        <w:br/>
      </w:r>
    </w:p>
    <w:p w14:paraId="3D3B575F"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16. Если подписчику не предоставлена возможность получить при заключении договора подписки информацию о периодическом печатном издании, он вправе потребовать от распространителя возмещения убытков за необоснованное уклонение от заключения договора подписки, а если договор заключен - в разумный срок расторгнуть его и потребовать возврата уплаченных средств и возмещения других убытков.</w:t>
      </w:r>
    </w:p>
    <w:p w14:paraId="28939AF3"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lastRenderedPageBreak/>
        <w:t>Распространитель, не представивший подписчику полной и достоверной информации о периодическом печатном издании, несет за недостатки, возникшие после передачи периодического печатного издания подписчику вследствие отсутствия у него такой информации, ответственность, предусмотренную пунктом 18 настоящих Правил.</w:t>
      </w:r>
    </w:p>
    <w:p w14:paraId="41AC2209"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17. Подписчик вправе предъявить требования в отношении экземпляра (экземпляров) периодического печатного издания с недостатками, в том числе с полиграфическим браком, или потерявшего товарный вид, а также в отношении недоставленного экземпляра (экземпляров) периодического печатного издания или доставленного с нарушением срока (периода) доставки по своему усмотрению к редакции, издателю либо к распространителю.</w:t>
      </w:r>
    </w:p>
    <w:p w14:paraId="03A2913C"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Все требования подписчика рассматриваются при предъявлении им подписного документа. В случае если с требованием обращается не сам подписчик, а его доверенное лицо, то должна предъявляться доверенность.</w:t>
      </w:r>
    </w:p>
    <w:p w14:paraId="0EAA55BC"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При отсутствии у подписчика подписного документа распространитель предпринимает меры по его восстановлению.</w:t>
      </w:r>
    </w:p>
    <w:p w14:paraId="37A7C3D8"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Требования подписчика подлежат обязательной регистрации в пункте приема подписки.</w:t>
      </w:r>
    </w:p>
    <w:p w14:paraId="3A11184D"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18. При получении экземпляра (экземпляров) периодического печатного издания с недостатками, в том числе с полиграфическим браком, или потерявшего товарный вид, подписчик вправе по своему выбору потребовать у распространителя:</w:t>
      </w:r>
    </w:p>
    <w:p w14:paraId="3CDE0BDA"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а) безвозмездного устранения недостатков экземпляра (экземпляров) или возмещения расходов на исправление недостатков подписчиком либо третьим лицом;</w:t>
      </w:r>
    </w:p>
    <w:p w14:paraId="2D7987C8"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б) соразмерного уменьшения покупной цены экземпляра (экземпляров) периодического печатного издания;</w:t>
      </w:r>
    </w:p>
    <w:p w14:paraId="2A5AD87A"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 замены на экземпляр (экземпляры) аналогичного издания;</w:t>
      </w:r>
    </w:p>
    <w:p w14:paraId="7A2F8B78"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г) замены на экземпляр (экземпляры) другого периодического печатного издания с соответствующим перерасчетом покупной цены;</w:t>
      </w:r>
    </w:p>
    <w:p w14:paraId="0D0681EB"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д) расторжение договора и возмещения убытков;</w:t>
      </w:r>
    </w:p>
    <w:p w14:paraId="4DB2C9A5"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е) возврата цены подписки.</w:t>
      </w:r>
    </w:p>
    <w:p w14:paraId="5EEE9E66"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19. Подписчик вправе предъявить указанные в пункте 18 настоящих Правил требования, если недостатки экземпляра (экземпляров) периодического печатного издания обнаружены в срок до 18-ти месяцев от даты его передачи подписчику, если более длительные сроки не установлены договором.</w:t>
      </w:r>
    </w:p>
    <w:p w14:paraId="033F98A2"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20. Замена экземпляра (экземпляров) периодического печатного издания с недостатками, в том числе с полиграфическим браком, или потерявшего товарный вид, должна быть произведена в течение 20 дней с момента предъявления соответствующего требования к распространителю.</w:t>
      </w:r>
    </w:p>
    <w:p w14:paraId="39CF2FB5"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При отсутствии в указанный период необходимого экземпляра (экземпляров) периодического печатного издания его замена производится в течение месяца от даты предъявления указанного требования.</w:t>
      </w:r>
    </w:p>
    <w:p w14:paraId="5C65F6B7"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Распространитель обязан при поступлении экземпляра (экземпляров) периодического печатного издания доставить его подписчику, потребовавшему замены.</w:t>
      </w:r>
    </w:p>
    <w:p w14:paraId="4EB6B1A8"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21. Требования подписчика, предусмотренные в пункте 18 настоящих Правил, должны быть удовлетворены распространителем в течение срока в соответствии с действующим законодательством о защите прав потребителей.</w:t>
      </w:r>
    </w:p>
    <w:p w14:paraId="51CA5871"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22. За каждый день нарушения сроков, предусмотренных пунктами 20 и 21 настоящих Правил, выплачивается неустойка в соответствии с действующим законодательством о защите прав потребителей.</w:t>
      </w:r>
    </w:p>
    <w:p w14:paraId="5AAFBBCB"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lastRenderedPageBreak/>
        <w:t>23. При несоблюдении срока доставки экземпляра (экземпляров) периодического печатного издания подписчик вправе предъявить к распространителю требование о его доставке или возврате цены доставки.</w:t>
      </w:r>
    </w:p>
    <w:p w14:paraId="22C4454C"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24. Подписчик, не получивший экземпляр (экземпляры) периодического печатного издания или получивший его с нарушением срока доставки, вправе по своему выбору:</w:t>
      </w:r>
    </w:p>
    <w:p w14:paraId="5EA33353"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а) назначить новый срок доставки;</w:t>
      </w:r>
    </w:p>
    <w:p w14:paraId="35F4D244"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б) потребовать возмещения своих расходов на приобретение экземпляра (экземпляров) периодического печатного издания у другого лица;</w:t>
      </w:r>
    </w:p>
    <w:p w14:paraId="0C334FC0"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 потребовать возврата цены подписки неполученного экземпляра (экземпляров) периодического печатного издания;</w:t>
      </w:r>
    </w:p>
    <w:p w14:paraId="27873272"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г) расторгнуть договор подписки;</w:t>
      </w:r>
    </w:p>
    <w:p w14:paraId="08A71403"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д) согласиться на доставку экземпляра (экземпляров) другого периодического печатного издания.</w:t>
      </w:r>
    </w:p>
    <w:p w14:paraId="0CB76D57"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25. Не доставленный в срок экземпляр (экземпляры) периодического печатного издания, вышедший вовремя в свет, по предъявлении подписчиком соответствующего требования должен быть доставлен в срок, назначенный подписчиком, с учетом времени получения распространителем периодического печатного издания от редакции, издателя.</w:t>
      </w:r>
    </w:p>
    <w:p w14:paraId="73EA698F"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Сумма неустойки, взыскиваемой подписчиком в связи с нарушением срока доставки экземпляра (экземпляров) периодического печатного издания, не может превышать цену его доставки, а если она не определена - цену подписки этого экземпляра (экземпляров) периодического печатного издания на дату ее взыскания.</w:t>
      </w:r>
    </w:p>
    <w:p w14:paraId="02E093AE"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26. Распространитель обязан удовлетворить в срок в соответствии с действующим законодательством о защите прав потребителей следующие требования подписчика:</w:t>
      </w:r>
    </w:p>
    <w:p w14:paraId="7C8E3015"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а) уменьшить цену подписки не доставленного в срок экземпляра (экземпляров) периодического печатного издания;</w:t>
      </w:r>
    </w:p>
    <w:p w14:paraId="75D78678"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б) возместить расходы на приобретение экземпляра (экземпляров) периодического печатного издания у другого лица;</w:t>
      </w:r>
    </w:p>
    <w:p w14:paraId="684EAFA3"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в) возвратить цену подписки недоставленного экземпляра (экземпляров) периодического печатного издания;</w:t>
      </w:r>
    </w:p>
    <w:p w14:paraId="2DB4FEC5"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г) возместить убытки, причиненные расторжением договора подписки.</w:t>
      </w:r>
    </w:p>
    <w:p w14:paraId="139E9D64"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27. За каждый день просрочки выполнения указанных в пункте 26 настоящих Правил требований выплачивается неустойка в размере и порядке, предусмотренном в соответствии с действующим законодательством о защите прав потребителей.</w:t>
      </w:r>
    </w:p>
    <w:p w14:paraId="4708C64A"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28. Убытки, причиненные подписчику вследствие получения экземпляра (экземпляров) периодического печатного издания с недостатками, в том числе с полиграфическим браком, или потерявшего товарный вид, либо получения периодического печатного издания с нарушением срока доставки, подлежат возмещению в полной сумме сверх неустойки.</w:t>
      </w:r>
    </w:p>
    <w:p w14:paraId="36ABF13B"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29. Уплата неустойки и возмещение убытков не освобождают распространителя от исполнения обязательств перед подписчиком.</w:t>
      </w:r>
    </w:p>
    <w:p w14:paraId="7D5230EF"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30. Редакция, издатель, распространитель несут ответственность за недостатки экземпляра (экземпляров) периодического печатного издания, если подписчик докажет, что эти недостатки возникли до его передачи подписчику или по причинам, возникшим до этого момента.</w:t>
      </w:r>
    </w:p>
    <w:p w14:paraId="552C2C1F"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31. Редакция, издатель освобождаются от ответственности за задержку выхода или невыход в свет экземпляра (экземпляров) периодического печатного издания, если они докажут, что это произошло вследствие возникновения обстоятельств непреодолимой силы.</w:t>
      </w:r>
    </w:p>
    <w:p w14:paraId="1AA57F4D"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lastRenderedPageBreak/>
        <w:t>32. Распространитель освобождается от ответственности за нарушение обязательств по доставке экземпляра (экземпляров) периодического печатного издания, если докажет, что это нарушение произошло вследствие возникновения обстоятельств непреодолимой силы или по вине подписчика.</w:t>
      </w:r>
    </w:p>
    <w:p w14:paraId="5A115EE0"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33. При оформлении подписки на условии получения периодических печатных изданий непосредственно у распространителя подписчик несет ответственность за их получение в установленный договором срок. При невыполнении этого условия подписчик компенсирует распространителю убытки, связанные с хранением периодических печатных изданий до их получения.</w:t>
      </w:r>
    </w:p>
    <w:p w14:paraId="6771902A"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34. Распространитель несет ответственность за разглашение персональных данных о подписчиках, содержащихся в подписных документах, в соответствии с действующим законодательством Приднестровской Молдавской Республики.</w:t>
      </w:r>
    </w:p>
    <w:p w14:paraId="0AB47E77"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35. Редакция, издатель, распространитель за неисполнение или ненадлежащее исполнение договора подписки несут ответственность в соответствии с действующим законодательством Приднестровской Молдавской Республики.</w:t>
      </w:r>
    </w:p>
    <w:p w14:paraId="49646196" w14:textId="77777777" w:rsidR="00F0112D" w:rsidRPr="00F0112D" w:rsidRDefault="00F0112D" w:rsidP="00F0112D">
      <w:pPr>
        <w:shd w:val="clear" w:color="auto" w:fill="FFFFFF"/>
        <w:spacing w:after="150" w:line="240" w:lineRule="auto"/>
        <w:ind w:firstLine="360"/>
        <w:jc w:val="both"/>
        <w:rPr>
          <w:rFonts w:ascii="Helvetica" w:eastAsia="Times New Roman" w:hAnsi="Helvetica" w:cs="Helvetica"/>
          <w:color w:val="333333"/>
          <w:sz w:val="21"/>
          <w:szCs w:val="21"/>
          <w:lang w:val="ru-RU"/>
        </w:rPr>
      </w:pPr>
      <w:r w:rsidRPr="00F0112D">
        <w:rPr>
          <w:rFonts w:ascii="Helvetica" w:eastAsia="Times New Roman" w:hAnsi="Helvetica" w:cs="Helvetica"/>
          <w:color w:val="333333"/>
          <w:sz w:val="21"/>
          <w:szCs w:val="21"/>
          <w:lang w:val="ru-RU"/>
        </w:rPr>
        <w:t>36. Контроль за соблюдением настоящих Правил осуществляет исполнительный орган государственной власти в области связи.</w:t>
      </w:r>
    </w:p>
    <w:p w14:paraId="2B00A6D6" w14:textId="77777777" w:rsidR="00AC0F75" w:rsidRPr="00F0112D" w:rsidRDefault="00000000">
      <w:pPr>
        <w:rPr>
          <w:lang w:val="ru-RU"/>
        </w:rPr>
      </w:pPr>
    </w:p>
    <w:sectPr w:rsidR="00AC0F75" w:rsidRPr="00F0112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EF"/>
    <w:rsid w:val="001F0BEF"/>
    <w:rsid w:val="002811B1"/>
    <w:rsid w:val="004D355A"/>
    <w:rsid w:val="007A17E1"/>
    <w:rsid w:val="00B86280"/>
    <w:rsid w:val="00F0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203C"/>
  <w15:chartTrackingRefBased/>
  <w15:docId w15:val="{50C9D11D-760F-4C9A-8D07-70811D3C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8722">
      <w:bodyDiv w:val="1"/>
      <w:marLeft w:val="0"/>
      <w:marRight w:val="0"/>
      <w:marTop w:val="0"/>
      <w:marBottom w:val="0"/>
      <w:divBdr>
        <w:top w:val="none" w:sz="0" w:space="0" w:color="auto"/>
        <w:left w:val="none" w:sz="0" w:space="0" w:color="auto"/>
        <w:bottom w:val="none" w:sz="0" w:space="0" w:color="auto"/>
        <w:right w:val="none" w:sz="0" w:space="0" w:color="auto"/>
      </w:divBdr>
      <w:divsChild>
        <w:div w:id="180427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2510</Words>
  <Characters>14313</Characters>
  <Application>Microsoft Office Word</Application>
  <DocSecurity>0</DocSecurity>
  <Lines>119</Lines>
  <Paragraphs>33</Paragraphs>
  <ScaleCrop>false</ScaleCrop>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Анатольевич Десятник</dc:creator>
  <cp:keywords/>
  <dc:description/>
  <cp:lastModifiedBy>Игорь Васильевич Капаклы</cp:lastModifiedBy>
  <cp:revision>2</cp:revision>
  <dcterms:created xsi:type="dcterms:W3CDTF">2023-03-29T06:42:00Z</dcterms:created>
  <dcterms:modified xsi:type="dcterms:W3CDTF">2023-03-29T06:42:00Z</dcterms:modified>
</cp:coreProperties>
</file>